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53E49" w:rsidRDefault="00395999" w:rsidP="00353E49">
      <w:pPr>
        <w:jc w:val="right"/>
        <w:rPr>
          <w:i/>
          <w:sz w:val="28"/>
          <w:szCs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353E49">
        <w:rPr>
          <w:i/>
          <w:sz w:val="28"/>
          <w:szCs w:val="28"/>
        </w:rPr>
        <w:t>в</w:t>
      </w:r>
      <w:r w:rsidR="00353E49" w:rsidRPr="000B14FF">
        <w:rPr>
          <w:i/>
          <w:sz w:val="28"/>
          <w:szCs w:val="28"/>
        </w:rPr>
        <w:t>нес</w:t>
      </w:r>
      <w:r w:rsidR="00353E49">
        <w:rPr>
          <w:i/>
          <w:sz w:val="28"/>
          <w:szCs w:val="28"/>
        </w:rPr>
        <w:t>ё</w:t>
      </w:r>
      <w:r w:rsidR="00353E49" w:rsidRPr="000B14FF">
        <w:rPr>
          <w:i/>
          <w:sz w:val="28"/>
          <w:szCs w:val="28"/>
        </w:rPr>
        <w:t xml:space="preserve">н </w:t>
      </w:r>
      <w:r w:rsidR="0003523C">
        <w:rPr>
          <w:i/>
          <w:sz w:val="28"/>
          <w:szCs w:val="28"/>
        </w:rPr>
        <w:t>главой</w:t>
      </w:r>
    </w:p>
    <w:p w:rsidR="00353E49" w:rsidRDefault="00353E49" w:rsidP="00353E49">
      <w:pPr>
        <w:jc w:val="right"/>
        <w:rPr>
          <w:i/>
          <w:sz w:val="28"/>
          <w:szCs w:val="28"/>
        </w:rPr>
      </w:pPr>
      <w:r w:rsidRPr="000B14FF">
        <w:rPr>
          <w:i/>
          <w:sz w:val="28"/>
          <w:szCs w:val="28"/>
        </w:rPr>
        <w:t xml:space="preserve">Александровского муниципального округа </w:t>
      </w:r>
    </w:p>
    <w:p w:rsidR="00395999" w:rsidRPr="0002715C" w:rsidRDefault="00395999" w:rsidP="00353E49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957320" cy="1209675"/>
                <wp:effectExtent l="0" t="0" r="508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0321E0" w:rsidRDefault="000321E0" w:rsidP="000321E0">
                            <w:pPr>
                              <w:pStyle w:val="ConsPlusTitle"/>
                              <w:rPr>
                                <w:sz w:val="24"/>
                                <w:szCs w:val="24"/>
                              </w:rPr>
                            </w:pPr>
                            <w:r w:rsidRPr="000321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 внесении изменений в решение Думы Александровского муниципального</w:t>
                            </w:r>
                            <w:r w:rsidRPr="000321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321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округа от 26.11.2019 № 29</w:t>
                            </w:r>
                            <w:r w:rsidRPr="000321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321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«Об установлении дополнительных</w:t>
                            </w:r>
                            <w:r w:rsidRPr="000321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321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оснований признания безнадежными к</w:t>
                            </w:r>
                            <w:r w:rsidRPr="000321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321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взысканию недоимки, задолженности</w:t>
                            </w:r>
                            <w:r w:rsidRPr="000321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321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 пеням и штрафам по местным налогам»</w:t>
                            </w:r>
                            <w:r w:rsidRPr="000321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311.6pt;height:95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" stroked="f">
                <v:textbox>
                  <w:txbxContent>
                    <w:p w:rsidR="00395999" w:rsidRPr="000321E0" w:rsidRDefault="000321E0" w:rsidP="000321E0">
                      <w:pPr>
                        <w:pStyle w:val="ConsPlusTitle"/>
                        <w:rPr>
                          <w:sz w:val="24"/>
                          <w:szCs w:val="24"/>
                        </w:rPr>
                      </w:pPr>
                      <w:r w:rsidRPr="000321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 внесении изменений в решение Думы Александровского муниципального</w:t>
                      </w:r>
                      <w:r w:rsidRPr="000321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0321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округа от 26.11.2019 № 29</w:t>
                      </w:r>
                      <w:r w:rsidRPr="000321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0321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«Об установлении дополнительных</w:t>
                      </w:r>
                      <w:r w:rsidRPr="000321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0321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оснований признания безнадежными к</w:t>
                      </w:r>
                      <w:r w:rsidRPr="000321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0321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взысканию недоимки, задолженности</w:t>
                      </w:r>
                      <w:r w:rsidRPr="000321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0321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 пеням и штрафам по местным налогам»</w:t>
                      </w:r>
                      <w:r w:rsidRPr="000321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94567" w:rsidRDefault="00395999" w:rsidP="00395999">
      <w:pPr>
        <w:spacing w:before="100" w:beforeAutospacing="1" w:after="100" w:afterAutospacing="1"/>
        <w:ind w:firstLine="720"/>
        <w:jc w:val="both"/>
        <w:rPr>
          <w:sz w:val="12"/>
          <w:szCs w:val="32"/>
        </w:rPr>
      </w:pPr>
    </w:p>
    <w:p w:rsidR="000321E0" w:rsidRDefault="000321E0" w:rsidP="00395999">
      <w:pPr>
        <w:autoSpaceDE w:val="0"/>
        <w:autoSpaceDN w:val="0"/>
        <w:adjustRightInd w:val="0"/>
        <w:ind w:firstLine="708"/>
        <w:jc w:val="both"/>
      </w:pPr>
    </w:p>
    <w:p w:rsidR="00395999" w:rsidRPr="000321E0" w:rsidRDefault="000321E0" w:rsidP="000321E0">
      <w:pPr>
        <w:autoSpaceDE w:val="0"/>
        <w:autoSpaceDN w:val="0"/>
        <w:adjustRightInd w:val="0"/>
        <w:ind w:firstLine="708"/>
        <w:jc w:val="both"/>
      </w:pPr>
      <w:r w:rsidRPr="000321E0">
        <w:t xml:space="preserve">В соответствии со статьей 46 Федерального закона от 06.10.2003 № 131-ФЗ «Об общих принципах организации местного самоуправления в Российской Федерации», </w:t>
      </w:r>
      <w:hyperlink r:id="rId5" w:history="1">
        <w:r w:rsidRPr="000321E0">
          <w:t>пунктом 3 статьи 59</w:t>
        </w:r>
      </w:hyperlink>
      <w:r w:rsidRPr="000321E0">
        <w:t xml:space="preserve"> Налогового кодекса Российской Федерации</w:t>
      </w:r>
      <w:r w:rsidR="00395999" w:rsidRPr="000321E0">
        <w:t>, Дума Александровского муниципального округа</w:t>
      </w:r>
    </w:p>
    <w:p w:rsidR="00395999" w:rsidRPr="000321E0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0321E0">
        <w:rPr>
          <w:b/>
          <w:caps/>
        </w:rPr>
        <w:t>решает:</w:t>
      </w:r>
    </w:p>
    <w:p w:rsidR="000321E0" w:rsidRPr="000321E0" w:rsidRDefault="000321E0" w:rsidP="000321E0">
      <w:pPr>
        <w:pStyle w:val="ConsPlusTitle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321E0">
        <w:rPr>
          <w:rFonts w:ascii="Times New Roman" w:hAnsi="Times New Roman" w:cs="Times New Roman"/>
          <w:b w:val="0"/>
          <w:sz w:val="24"/>
          <w:szCs w:val="24"/>
        </w:rPr>
        <w:t>Пункт 3 решения Думы Александровского муниципального округа от 26.11.2019 № 29 «Об установлении дополнительных оснований признания безнадежными к взысканию недоимки, задолженности по пеням и штрафам по местным налогам» изложить в новой редакции:</w:t>
      </w:r>
    </w:p>
    <w:p w:rsidR="000321E0" w:rsidRPr="000321E0" w:rsidRDefault="000321E0" w:rsidP="000321E0">
      <w:pPr>
        <w:autoSpaceDE w:val="0"/>
        <w:autoSpaceDN w:val="0"/>
        <w:adjustRightInd w:val="0"/>
        <w:ind w:firstLine="540"/>
        <w:jc w:val="both"/>
      </w:pPr>
      <w:r w:rsidRPr="000321E0">
        <w:t>«Решение о признании безнадежными к взысканию и списании недоимки, задолженности по пеням и штрафам по местным налогам, мобилизуемым на территории Александровского муниципального округа, принимается налоговым органом на основании подпункта</w:t>
      </w:r>
      <w:hyperlink r:id="rId6" w:history="1">
        <w:r w:rsidRPr="000321E0">
          <w:rPr>
            <w:rStyle w:val="a3"/>
            <w:color w:val="auto"/>
            <w:u w:val="none"/>
          </w:rPr>
          <w:t xml:space="preserve"> 1 пункта 2 статьи 59</w:t>
        </w:r>
      </w:hyperlink>
      <w:r w:rsidRPr="000321E0">
        <w:t xml:space="preserve"> Налогового кодекса Российской Федерации.».</w:t>
      </w:r>
    </w:p>
    <w:p w:rsidR="000321E0" w:rsidRPr="000321E0" w:rsidRDefault="000321E0" w:rsidP="000321E0">
      <w:pPr>
        <w:pStyle w:val="ConsPlusTitle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321E0">
        <w:rPr>
          <w:rFonts w:ascii="Times New Roman" w:hAnsi="Times New Roman" w:cs="Times New Roman"/>
          <w:b w:val="0"/>
          <w:sz w:val="24"/>
          <w:szCs w:val="24"/>
        </w:rPr>
        <w:t xml:space="preserve">Опубликовать настоящее решение в газете «Боевой путь» и разместить в сетевом издании - официальный сайт органа местного самоуправления «Александровский муниципальный район Пермского края» («www.aleksraion.ru»). </w:t>
      </w:r>
    </w:p>
    <w:p w:rsidR="000321E0" w:rsidRPr="000321E0" w:rsidRDefault="000321E0" w:rsidP="000321E0">
      <w:pPr>
        <w:pStyle w:val="ConsPlusTitle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321E0">
        <w:rPr>
          <w:rFonts w:ascii="Times New Roman" w:hAnsi="Times New Roman" w:cs="Times New Roman"/>
          <w:b w:val="0"/>
          <w:sz w:val="24"/>
          <w:szCs w:val="24"/>
        </w:rPr>
        <w:t>Настоящее решение вступает в силу с момента опубликования.</w:t>
      </w:r>
    </w:p>
    <w:p w:rsidR="00633DBE" w:rsidRPr="000321E0" w:rsidRDefault="00633DBE" w:rsidP="00395999">
      <w:pPr>
        <w:ind w:firstLine="720"/>
        <w:jc w:val="both"/>
      </w:pPr>
    </w:p>
    <w:p w:rsidR="00633DBE" w:rsidRPr="000321E0" w:rsidRDefault="00633DBE" w:rsidP="00395999">
      <w:pPr>
        <w:ind w:firstLine="720"/>
        <w:jc w:val="both"/>
      </w:pPr>
      <w:bookmarkStart w:id="0" w:name="_GoBack"/>
      <w:bookmarkEnd w:id="0"/>
    </w:p>
    <w:p w:rsidR="00404A4B" w:rsidRPr="000321E0" w:rsidRDefault="00404A4B" w:rsidP="00395999">
      <w:pPr>
        <w:ind w:firstLine="720"/>
        <w:jc w:val="both"/>
      </w:pPr>
    </w:p>
    <w:p w:rsidR="006D4CDB" w:rsidRPr="000321E0" w:rsidRDefault="006D4CDB" w:rsidP="006D4CDB">
      <w:pPr>
        <w:tabs>
          <w:tab w:val="left" w:pos="851"/>
        </w:tabs>
        <w:jc w:val="both"/>
      </w:pPr>
      <w:r w:rsidRPr="000321E0">
        <w:t>Председатель Думы</w:t>
      </w:r>
    </w:p>
    <w:p w:rsidR="006D4CDB" w:rsidRPr="000321E0" w:rsidRDefault="006D4CDB" w:rsidP="006D4CDB">
      <w:pPr>
        <w:tabs>
          <w:tab w:val="left" w:pos="851"/>
        </w:tabs>
        <w:jc w:val="both"/>
      </w:pPr>
      <w:r w:rsidRPr="000321E0">
        <w:t>Александровского муниципального округа</w:t>
      </w:r>
      <w:r w:rsidRPr="000321E0">
        <w:tab/>
      </w:r>
      <w:r w:rsidRPr="000321E0">
        <w:tab/>
        <w:t xml:space="preserve">   </w:t>
      </w:r>
      <w:r w:rsidRPr="000321E0">
        <w:tab/>
      </w:r>
      <w:r w:rsidRPr="000321E0">
        <w:tab/>
      </w:r>
      <w:r w:rsidRPr="000321E0">
        <w:tab/>
        <w:t xml:space="preserve">    Л.Н. Белецкая</w:t>
      </w:r>
    </w:p>
    <w:p w:rsidR="0003523C" w:rsidRPr="000321E0" w:rsidRDefault="0003523C" w:rsidP="0003523C">
      <w:pPr>
        <w:tabs>
          <w:tab w:val="left" w:pos="851"/>
        </w:tabs>
        <w:jc w:val="both"/>
      </w:pPr>
    </w:p>
    <w:p w:rsidR="008D45A1" w:rsidRPr="000321E0" w:rsidRDefault="008D45A1" w:rsidP="008D45A1">
      <w:pPr>
        <w:tabs>
          <w:tab w:val="left" w:pos="851"/>
        </w:tabs>
        <w:jc w:val="both"/>
      </w:pPr>
    </w:p>
    <w:p w:rsidR="008D45A1" w:rsidRPr="000321E0" w:rsidRDefault="008D45A1" w:rsidP="008D45A1">
      <w:pPr>
        <w:tabs>
          <w:tab w:val="left" w:pos="851"/>
        </w:tabs>
        <w:jc w:val="both"/>
      </w:pPr>
      <w:r w:rsidRPr="000321E0">
        <w:t>Глава муниципального округа-</w:t>
      </w:r>
    </w:p>
    <w:p w:rsidR="008D45A1" w:rsidRPr="000321E0" w:rsidRDefault="008D45A1" w:rsidP="008D45A1">
      <w:pPr>
        <w:tabs>
          <w:tab w:val="left" w:pos="851"/>
        </w:tabs>
        <w:jc w:val="both"/>
      </w:pPr>
      <w:r w:rsidRPr="000321E0">
        <w:t xml:space="preserve">глава администрации </w:t>
      </w:r>
    </w:p>
    <w:p w:rsidR="008D45A1" w:rsidRPr="000321E0" w:rsidRDefault="008D45A1" w:rsidP="008D45A1">
      <w:pPr>
        <w:tabs>
          <w:tab w:val="left" w:pos="851"/>
        </w:tabs>
        <w:jc w:val="both"/>
      </w:pPr>
      <w:r w:rsidRPr="000321E0">
        <w:t xml:space="preserve">Александровского муниципального округа                                 </w:t>
      </w:r>
      <w:r w:rsidRPr="000321E0">
        <w:tab/>
      </w:r>
      <w:r w:rsidRPr="000321E0">
        <w:tab/>
        <w:t xml:space="preserve">      О.Э. Лаврова</w:t>
      </w:r>
    </w:p>
    <w:p w:rsidR="0003523C" w:rsidRPr="00404A4B" w:rsidRDefault="0003523C" w:rsidP="008D45A1">
      <w:pPr>
        <w:tabs>
          <w:tab w:val="left" w:pos="851"/>
        </w:tabs>
        <w:jc w:val="both"/>
      </w:pPr>
    </w:p>
    <w:sectPr w:rsidR="0003523C" w:rsidRPr="00404A4B" w:rsidSect="00404A4B">
      <w:pgSz w:w="11906" w:h="16838"/>
      <w:pgMar w:top="1134" w:right="567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D12A44"/>
    <w:multiLevelType w:val="multilevel"/>
    <w:tmpl w:val="466E666C"/>
    <w:lvl w:ilvl="0">
      <w:start w:val="1"/>
      <w:numFmt w:val="decimal"/>
      <w:lvlText w:val="%1."/>
      <w:lvlJc w:val="left"/>
      <w:pPr>
        <w:ind w:left="1443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5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9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3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3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3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3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321E0"/>
    <w:rsid w:val="0003523C"/>
    <w:rsid w:val="00094567"/>
    <w:rsid w:val="00353E49"/>
    <w:rsid w:val="00395999"/>
    <w:rsid w:val="00397B31"/>
    <w:rsid w:val="00404A4B"/>
    <w:rsid w:val="00546B84"/>
    <w:rsid w:val="005B2060"/>
    <w:rsid w:val="00633DBE"/>
    <w:rsid w:val="006D4CDB"/>
    <w:rsid w:val="008D45A1"/>
    <w:rsid w:val="008F2E0E"/>
    <w:rsid w:val="00B730F9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paragraph" w:customStyle="1" w:styleId="ConsPlusTitle">
    <w:name w:val="ConsPlusTitle"/>
    <w:rsid w:val="000321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321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0321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E29060CD8573C6B69C766D057B2D47812B467C546E70C2860785ADC771F041D0DE18D4FF2034E48912DA7F41BCCA44B5E6EA5BED8F1bBf3I" TargetMode="External"/><Relationship Id="rId5" Type="http://schemas.openxmlformats.org/officeDocument/2006/relationships/hyperlink" Target="consultantplus://offline/ref=7A1246E2E6C2149D710A8CC1E9EB10D55821D3109C505B95313E8F8EBB4B6E8550603356D9200A6D705E8DFF56CCD2746CCE08EF52EEw047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2</cp:revision>
  <dcterms:created xsi:type="dcterms:W3CDTF">2021-08-18T04:18:00Z</dcterms:created>
  <dcterms:modified xsi:type="dcterms:W3CDTF">2021-08-18T04:18:00Z</dcterms:modified>
</cp:coreProperties>
</file>