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534" w:rsidRDefault="00DF2F09" w:rsidP="00DF2F09">
      <w:pPr>
        <w:jc w:val="center"/>
        <w:rPr>
          <w:rFonts w:cstheme="minorHAnsi"/>
          <w:b/>
          <w:sz w:val="24"/>
          <w:szCs w:val="24"/>
        </w:rPr>
      </w:pPr>
      <w:r w:rsidRPr="007E749B">
        <w:rPr>
          <w:rFonts w:cstheme="minorHAnsi"/>
          <w:b/>
          <w:sz w:val="24"/>
          <w:szCs w:val="24"/>
        </w:rPr>
        <w:t>Дайджест обучающих мероприятий от центра поддержки предпр</w:t>
      </w:r>
      <w:r w:rsidR="00B93046">
        <w:rPr>
          <w:rFonts w:cstheme="minorHAnsi"/>
          <w:b/>
          <w:sz w:val="24"/>
          <w:szCs w:val="24"/>
        </w:rPr>
        <w:t>инима</w:t>
      </w:r>
      <w:r w:rsidR="004D0E90">
        <w:rPr>
          <w:rFonts w:cstheme="minorHAnsi"/>
          <w:b/>
          <w:sz w:val="24"/>
          <w:szCs w:val="24"/>
        </w:rPr>
        <w:t xml:space="preserve">тельства «Мой бизнес» на </w:t>
      </w:r>
      <w:r w:rsidR="00E64181">
        <w:rPr>
          <w:rFonts w:cstheme="minorHAnsi"/>
          <w:b/>
          <w:sz w:val="24"/>
          <w:szCs w:val="24"/>
        </w:rPr>
        <w:t>8</w:t>
      </w:r>
      <w:r w:rsidR="00234FAB">
        <w:rPr>
          <w:rFonts w:cstheme="minorHAnsi"/>
          <w:b/>
          <w:sz w:val="24"/>
          <w:szCs w:val="24"/>
        </w:rPr>
        <w:t xml:space="preserve"> </w:t>
      </w:r>
      <w:r w:rsidR="00E64181">
        <w:rPr>
          <w:rFonts w:cstheme="minorHAnsi"/>
          <w:b/>
          <w:sz w:val="24"/>
          <w:szCs w:val="24"/>
        </w:rPr>
        <w:t>– 11</w:t>
      </w:r>
      <w:r w:rsidR="00703015">
        <w:rPr>
          <w:rFonts w:cstheme="minorHAnsi"/>
          <w:b/>
          <w:sz w:val="24"/>
          <w:szCs w:val="24"/>
        </w:rPr>
        <w:t xml:space="preserve"> декабря</w:t>
      </w:r>
      <w:r w:rsidR="006B7A36">
        <w:rPr>
          <w:rFonts w:cstheme="minorHAnsi"/>
          <w:b/>
          <w:sz w:val="24"/>
          <w:szCs w:val="24"/>
        </w:rPr>
        <w:t xml:space="preserve"> </w:t>
      </w:r>
      <w:r w:rsidR="00265763">
        <w:rPr>
          <w:rFonts w:cstheme="minorHAnsi"/>
          <w:b/>
          <w:sz w:val="24"/>
          <w:szCs w:val="24"/>
        </w:rPr>
        <w:t>2020 года (все мероприятия проходят в онлайн-режиме)</w:t>
      </w:r>
    </w:p>
    <w:p w:rsidR="003B4266" w:rsidRPr="007E749B" w:rsidRDefault="003B4266" w:rsidP="00DF2F09">
      <w:pPr>
        <w:jc w:val="center"/>
        <w:rPr>
          <w:rFonts w:cstheme="minorHAnsi"/>
          <w:b/>
          <w:sz w:val="24"/>
          <w:szCs w:val="24"/>
        </w:rPr>
      </w:pPr>
    </w:p>
    <w:p w:rsidR="004A052C" w:rsidRPr="004A052C" w:rsidRDefault="00234FAB" w:rsidP="00234FAB">
      <w:pPr>
        <w:pStyle w:val="a5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234FAB">
        <w:rPr>
          <w:rFonts w:cstheme="minorHAnsi"/>
          <w:b/>
          <w:sz w:val="24"/>
          <w:szCs w:val="24"/>
        </w:rPr>
        <w:t>Как минимизировать возможность отказа по обращению в банки. Прямая линия с ПСБ. Отвечаем на вопросы предпринимателей</w:t>
      </w:r>
      <w:r>
        <w:rPr>
          <w:rFonts w:cstheme="minorHAnsi"/>
          <w:b/>
          <w:sz w:val="24"/>
          <w:szCs w:val="24"/>
        </w:rPr>
        <w:t>.</w:t>
      </w:r>
    </w:p>
    <w:p w:rsidR="00234FAB" w:rsidRPr="00234FAB" w:rsidRDefault="00234FAB" w:rsidP="00234FAB">
      <w:pPr>
        <w:jc w:val="both"/>
        <w:rPr>
          <w:rFonts w:cstheme="minorHAnsi"/>
          <w:sz w:val="24"/>
          <w:szCs w:val="24"/>
        </w:rPr>
      </w:pPr>
      <w:r w:rsidRPr="00234FAB">
        <w:rPr>
          <w:rFonts w:cstheme="minorHAnsi"/>
          <w:sz w:val="24"/>
          <w:szCs w:val="24"/>
        </w:rPr>
        <w:t>Для предпринимателей Пермского края проходит серия онлайн-встреч с региональными представителями крупных банков.</w:t>
      </w:r>
      <w:r>
        <w:rPr>
          <w:rFonts w:cstheme="minorHAnsi"/>
          <w:sz w:val="24"/>
          <w:szCs w:val="24"/>
        </w:rPr>
        <w:t xml:space="preserve"> </w:t>
      </w:r>
      <w:r w:rsidRPr="00234FAB">
        <w:rPr>
          <w:rFonts w:cstheme="minorHAnsi"/>
          <w:sz w:val="24"/>
          <w:szCs w:val="24"/>
        </w:rPr>
        <w:t>Третье мероприятие из цикла п</w:t>
      </w:r>
      <w:r>
        <w:rPr>
          <w:rFonts w:cstheme="minorHAnsi"/>
          <w:sz w:val="24"/>
          <w:szCs w:val="24"/>
        </w:rPr>
        <w:t>р</w:t>
      </w:r>
      <w:r w:rsidR="00703015">
        <w:rPr>
          <w:rFonts w:cstheme="minorHAnsi"/>
          <w:sz w:val="24"/>
          <w:szCs w:val="24"/>
        </w:rPr>
        <w:t xml:space="preserve">ойдёт </w:t>
      </w:r>
      <w:r>
        <w:rPr>
          <w:rFonts w:cstheme="minorHAnsi"/>
          <w:sz w:val="24"/>
          <w:szCs w:val="24"/>
        </w:rPr>
        <w:t>8 декабря в 10:00.</w:t>
      </w:r>
    </w:p>
    <w:p w:rsidR="00234FAB" w:rsidRPr="00234FAB" w:rsidRDefault="00234FAB" w:rsidP="00234FAB">
      <w:pPr>
        <w:jc w:val="both"/>
        <w:rPr>
          <w:rFonts w:cstheme="minorHAnsi"/>
          <w:sz w:val="24"/>
          <w:szCs w:val="24"/>
        </w:rPr>
      </w:pPr>
      <w:r w:rsidRPr="00234FAB">
        <w:rPr>
          <w:rFonts w:cstheme="minorHAnsi"/>
          <w:sz w:val="24"/>
          <w:szCs w:val="24"/>
        </w:rPr>
        <w:t>На во</w:t>
      </w:r>
      <w:r>
        <w:rPr>
          <w:rFonts w:cstheme="minorHAnsi"/>
          <w:sz w:val="24"/>
          <w:szCs w:val="24"/>
        </w:rPr>
        <w:t>просы предпринимателей ответят:</w:t>
      </w:r>
    </w:p>
    <w:p w:rsidR="00234FAB" w:rsidRPr="00234FAB" w:rsidRDefault="00234FAB" w:rsidP="00234FAB">
      <w:pPr>
        <w:pStyle w:val="a5"/>
        <w:numPr>
          <w:ilvl w:val="0"/>
          <w:numId w:val="27"/>
        </w:numPr>
        <w:jc w:val="both"/>
        <w:rPr>
          <w:rFonts w:cstheme="minorHAnsi"/>
          <w:sz w:val="24"/>
          <w:szCs w:val="24"/>
        </w:rPr>
      </w:pPr>
      <w:r w:rsidRPr="00234FAB">
        <w:rPr>
          <w:rFonts w:cstheme="minorHAnsi"/>
          <w:sz w:val="24"/>
          <w:szCs w:val="24"/>
        </w:rPr>
        <w:t>Ольга Донецких, заместитель регионального директора, начальник Управления МСБ ОО «Пермский» ПСБ;</w:t>
      </w:r>
    </w:p>
    <w:p w:rsidR="00234FAB" w:rsidRPr="00234FAB" w:rsidRDefault="00234FAB" w:rsidP="00234FAB">
      <w:pPr>
        <w:pStyle w:val="a5"/>
        <w:numPr>
          <w:ilvl w:val="0"/>
          <w:numId w:val="27"/>
        </w:numPr>
        <w:jc w:val="both"/>
        <w:rPr>
          <w:rFonts w:cstheme="minorHAnsi"/>
          <w:sz w:val="24"/>
          <w:szCs w:val="24"/>
        </w:rPr>
      </w:pPr>
      <w:r w:rsidRPr="00234FAB">
        <w:rPr>
          <w:rFonts w:cstheme="minorHAnsi"/>
          <w:sz w:val="24"/>
          <w:szCs w:val="24"/>
        </w:rPr>
        <w:t xml:space="preserve">Евгения </w:t>
      </w:r>
      <w:proofErr w:type="spellStart"/>
      <w:r w:rsidRPr="00234FAB">
        <w:rPr>
          <w:rFonts w:cstheme="minorHAnsi"/>
          <w:sz w:val="24"/>
          <w:szCs w:val="24"/>
        </w:rPr>
        <w:t>Машковцева</w:t>
      </w:r>
      <w:proofErr w:type="spellEnd"/>
      <w:r w:rsidRPr="00234FAB">
        <w:rPr>
          <w:rFonts w:cstheme="minorHAnsi"/>
          <w:sz w:val="24"/>
          <w:szCs w:val="24"/>
        </w:rPr>
        <w:t>, начальник управления массового бизнеса ОО «Пермский» ПСБ.</w:t>
      </w:r>
    </w:p>
    <w:p w:rsidR="00234FAB" w:rsidRDefault="00234FAB" w:rsidP="00234FAB">
      <w:pPr>
        <w:jc w:val="both"/>
        <w:rPr>
          <w:rFonts w:cstheme="minorHAnsi"/>
          <w:sz w:val="24"/>
          <w:szCs w:val="24"/>
        </w:rPr>
      </w:pPr>
      <w:r w:rsidRPr="00234FAB">
        <w:rPr>
          <w:rFonts w:cstheme="minorHAnsi"/>
          <w:sz w:val="24"/>
          <w:szCs w:val="24"/>
        </w:rPr>
        <w:t xml:space="preserve">В дискуссии также примет участие доктор экономических наук, заведующий кафедрой менеджмента ПГНИУ, член экспертного совета по существенным рыночным отклонениям при ЦБ РФ, член Совета по улучшению инвестиционного климата и развитию предпринимательства при губернаторе Пермского края Игорь </w:t>
      </w:r>
      <w:proofErr w:type="spellStart"/>
      <w:r w:rsidRPr="00234FAB">
        <w:rPr>
          <w:rFonts w:cstheme="minorHAnsi"/>
          <w:sz w:val="24"/>
          <w:szCs w:val="24"/>
        </w:rPr>
        <w:t>Мерзлов</w:t>
      </w:r>
      <w:proofErr w:type="spellEnd"/>
      <w:r w:rsidRPr="00234FAB">
        <w:rPr>
          <w:rFonts w:cstheme="minorHAnsi"/>
          <w:sz w:val="24"/>
          <w:szCs w:val="24"/>
        </w:rPr>
        <w:t>.</w:t>
      </w:r>
    </w:p>
    <w:p w:rsidR="00234FAB" w:rsidRPr="00234FAB" w:rsidRDefault="00234FAB" w:rsidP="00234FAB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Участники обсудят:</w:t>
      </w:r>
    </w:p>
    <w:p w:rsidR="00234FAB" w:rsidRPr="00234FAB" w:rsidRDefault="00234FAB" w:rsidP="00234FAB">
      <w:pPr>
        <w:pStyle w:val="a5"/>
        <w:numPr>
          <w:ilvl w:val="0"/>
          <w:numId w:val="28"/>
        </w:numPr>
        <w:jc w:val="both"/>
        <w:rPr>
          <w:rFonts w:cstheme="minorHAnsi"/>
          <w:sz w:val="24"/>
          <w:szCs w:val="24"/>
        </w:rPr>
      </w:pPr>
      <w:r w:rsidRPr="00234FAB">
        <w:rPr>
          <w:rFonts w:cstheme="minorHAnsi"/>
          <w:sz w:val="24"/>
          <w:szCs w:val="24"/>
        </w:rPr>
        <w:t>повышение эффективности с</w:t>
      </w:r>
      <w:r w:rsidRPr="00234FAB">
        <w:rPr>
          <w:rFonts w:cstheme="minorHAnsi"/>
          <w:sz w:val="24"/>
          <w:szCs w:val="24"/>
        </w:rPr>
        <w:t>отрудничества бизнеса и банков;</w:t>
      </w:r>
    </w:p>
    <w:p w:rsidR="00234FAB" w:rsidRPr="00234FAB" w:rsidRDefault="00234FAB" w:rsidP="00234FAB">
      <w:pPr>
        <w:pStyle w:val="a5"/>
        <w:numPr>
          <w:ilvl w:val="0"/>
          <w:numId w:val="28"/>
        </w:numPr>
        <w:jc w:val="both"/>
        <w:rPr>
          <w:rFonts w:cstheme="minorHAnsi"/>
          <w:sz w:val="24"/>
          <w:szCs w:val="24"/>
        </w:rPr>
      </w:pPr>
      <w:r w:rsidRPr="00234FAB">
        <w:rPr>
          <w:rFonts w:cstheme="minorHAnsi"/>
          <w:sz w:val="24"/>
          <w:szCs w:val="24"/>
        </w:rPr>
        <w:t>современные фина</w:t>
      </w:r>
      <w:r w:rsidRPr="00234FAB">
        <w:rPr>
          <w:rFonts w:cstheme="minorHAnsi"/>
          <w:sz w:val="24"/>
          <w:szCs w:val="24"/>
        </w:rPr>
        <w:t>нсовые инструменты для бизнеса;</w:t>
      </w:r>
    </w:p>
    <w:p w:rsidR="00234FAB" w:rsidRPr="00234FAB" w:rsidRDefault="00234FAB" w:rsidP="00234FAB">
      <w:pPr>
        <w:pStyle w:val="a5"/>
        <w:numPr>
          <w:ilvl w:val="0"/>
          <w:numId w:val="28"/>
        </w:numPr>
        <w:jc w:val="both"/>
        <w:rPr>
          <w:rFonts w:cstheme="minorHAnsi"/>
          <w:sz w:val="24"/>
          <w:szCs w:val="24"/>
        </w:rPr>
      </w:pPr>
      <w:r w:rsidRPr="00234FAB">
        <w:rPr>
          <w:rFonts w:cstheme="minorHAnsi"/>
          <w:sz w:val="24"/>
          <w:szCs w:val="24"/>
        </w:rPr>
        <w:t>действующие программы антикри</w:t>
      </w:r>
      <w:r w:rsidRPr="00234FAB">
        <w:rPr>
          <w:rFonts w:cstheme="minorHAnsi"/>
          <w:sz w:val="24"/>
          <w:szCs w:val="24"/>
        </w:rPr>
        <w:t>зисной помощи предпринимателям;</w:t>
      </w:r>
    </w:p>
    <w:p w:rsidR="00234FAB" w:rsidRPr="00234FAB" w:rsidRDefault="00234FAB" w:rsidP="00234FAB">
      <w:pPr>
        <w:pStyle w:val="a5"/>
        <w:numPr>
          <w:ilvl w:val="0"/>
          <w:numId w:val="28"/>
        </w:numPr>
        <w:jc w:val="both"/>
        <w:rPr>
          <w:rFonts w:cstheme="minorHAnsi"/>
          <w:sz w:val="24"/>
          <w:szCs w:val="24"/>
        </w:rPr>
      </w:pPr>
      <w:r w:rsidRPr="00234FAB">
        <w:rPr>
          <w:rFonts w:cstheme="minorHAnsi"/>
          <w:sz w:val="24"/>
          <w:szCs w:val="24"/>
        </w:rPr>
        <w:t>предоставление льготных государственных займов и поручительства.</w:t>
      </w:r>
    </w:p>
    <w:p w:rsidR="008B7424" w:rsidRDefault="001C47A4" w:rsidP="00234FAB">
      <w:pPr>
        <w:jc w:val="both"/>
      </w:pPr>
      <w:r>
        <w:rPr>
          <w:rFonts w:cstheme="minorHAnsi"/>
          <w:sz w:val="24"/>
          <w:szCs w:val="24"/>
        </w:rPr>
        <w:t xml:space="preserve">Дата проведения: </w:t>
      </w:r>
      <w:r w:rsidR="00234FAB">
        <w:rPr>
          <w:rFonts w:cstheme="minorHAnsi"/>
          <w:sz w:val="24"/>
          <w:szCs w:val="24"/>
        </w:rPr>
        <w:t>8 декабря</w:t>
      </w:r>
      <w:r w:rsidR="004A052C">
        <w:rPr>
          <w:rFonts w:cstheme="minorHAnsi"/>
          <w:sz w:val="24"/>
          <w:szCs w:val="24"/>
        </w:rPr>
        <w:t xml:space="preserve"> </w:t>
      </w:r>
      <w:r w:rsidR="00BF60F0">
        <w:rPr>
          <w:rFonts w:cstheme="minorHAnsi"/>
          <w:sz w:val="24"/>
          <w:szCs w:val="24"/>
        </w:rPr>
        <w:t>2020 года. Начало в 1</w:t>
      </w:r>
      <w:r w:rsidR="00234FAB">
        <w:rPr>
          <w:rFonts w:cstheme="minorHAnsi"/>
          <w:sz w:val="24"/>
          <w:szCs w:val="24"/>
        </w:rPr>
        <w:t>0</w:t>
      </w:r>
      <w:r w:rsidR="009B3F72">
        <w:rPr>
          <w:rFonts w:cstheme="minorHAnsi"/>
          <w:sz w:val="24"/>
          <w:szCs w:val="24"/>
        </w:rPr>
        <w:t>.0</w:t>
      </w:r>
      <w:r w:rsidR="008E668B">
        <w:rPr>
          <w:rFonts w:cstheme="minorHAnsi"/>
          <w:sz w:val="24"/>
          <w:szCs w:val="24"/>
        </w:rPr>
        <w:t>0</w:t>
      </w:r>
      <w:r w:rsidR="00A525D7" w:rsidRPr="00A525D7">
        <w:rPr>
          <w:rFonts w:cstheme="minorHAnsi"/>
          <w:sz w:val="24"/>
          <w:szCs w:val="24"/>
        </w:rPr>
        <w:t xml:space="preserve">. Участие бесплатное. Формат проведения – онлайн. </w:t>
      </w:r>
      <w:r w:rsidR="00234FAB">
        <w:rPr>
          <w:rFonts w:cstheme="minorHAnsi"/>
          <w:sz w:val="24"/>
          <w:szCs w:val="24"/>
        </w:rPr>
        <w:t xml:space="preserve">Регистрация не требуется. Необходимо перейти к трансляции по ссылке </w:t>
      </w:r>
      <w:r w:rsidR="00A525D7" w:rsidRPr="00A525D7">
        <w:rPr>
          <w:rFonts w:cstheme="minorHAnsi"/>
          <w:sz w:val="24"/>
          <w:szCs w:val="24"/>
        </w:rPr>
        <w:t xml:space="preserve"> </w:t>
      </w:r>
      <w:hyperlink r:id="rId6" w:history="1">
        <w:r w:rsidR="00234FAB" w:rsidRPr="00364FFD">
          <w:rPr>
            <w:rStyle w:val="a3"/>
          </w:rPr>
          <w:t>https://youtu.be</w:t>
        </w:r>
        <w:r w:rsidR="00234FAB" w:rsidRPr="00364FFD">
          <w:rPr>
            <w:rStyle w:val="a3"/>
          </w:rPr>
          <w:t>/</w:t>
        </w:r>
        <w:r w:rsidR="00234FAB" w:rsidRPr="00364FFD">
          <w:rPr>
            <w:rStyle w:val="a3"/>
          </w:rPr>
          <w:t>oF_lI6bPJlQ</w:t>
        </w:r>
      </w:hyperlink>
    </w:p>
    <w:p w:rsidR="00F42823" w:rsidRPr="00626A8C" w:rsidRDefault="00F42823" w:rsidP="00B93046">
      <w:pPr>
        <w:jc w:val="both"/>
        <w:rPr>
          <w:rFonts w:cstheme="minorHAnsi"/>
          <w:sz w:val="24"/>
          <w:szCs w:val="24"/>
        </w:rPr>
      </w:pPr>
    </w:p>
    <w:p w:rsidR="000C3BA5" w:rsidRPr="000C3BA5" w:rsidRDefault="00E23031" w:rsidP="00E23031">
      <w:pPr>
        <w:pStyle w:val="a5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Онлайн-семинар</w:t>
      </w:r>
      <w:r w:rsidR="00C768F3">
        <w:rPr>
          <w:rFonts w:cstheme="minorHAnsi"/>
          <w:b/>
          <w:sz w:val="24"/>
          <w:szCs w:val="24"/>
        </w:rPr>
        <w:t xml:space="preserve"> </w:t>
      </w:r>
      <w:r w:rsidR="00045542" w:rsidRPr="00045542">
        <w:rPr>
          <w:rFonts w:cstheme="minorHAnsi"/>
          <w:b/>
          <w:sz w:val="24"/>
          <w:szCs w:val="24"/>
        </w:rPr>
        <w:t>«</w:t>
      </w:r>
      <w:r w:rsidRPr="00E23031">
        <w:rPr>
          <w:rFonts w:cstheme="minorHAnsi"/>
          <w:b/>
          <w:sz w:val="24"/>
          <w:szCs w:val="24"/>
        </w:rPr>
        <w:t>Новые правила банкротства физических лиц</w:t>
      </w:r>
      <w:r w:rsidR="000C3BA5">
        <w:rPr>
          <w:rFonts w:cstheme="minorHAnsi"/>
          <w:b/>
          <w:sz w:val="24"/>
          <w:szCs w:val="24"/>
        </w:rPr>
        <w:t>»</w:t>
      </w:r>
    </w:p>
    <w:p w:rsidR="00E23031" w:rsidRPr="00E23031" w:rsidRDefault="00E23031" w:rsidP="00E23031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В программе:</w:t>
      </w:r>
    </w:p>
    <w:p w:rsidR="00593E32" w:rsidRDefault="00E23031" w:rsidP="00E23031">
      <w:pPr>
        <w:pStyle w:val="a5"/>
        <w:numPr>
          <w:ilvl w:val="0"/>
          <w:numId w:val="30"/>
        </w:numPr>
        <w:jc w:val="both"/>
        <w:rPr>
          <w:rFonts w:cstheme="minorHAnsi"/>
          <w:sz w:val="24"/>
          <w:szCs w:val="24"/>
        </w:rPr>
      </w:pPr>
      <w:r w:rsidRPr="00593E32">
        <w:rPr>
          <w:rFonts w:cstheme="minorHAnsi"/>
          <w:sz w:val="24"/>
          <w:szCs w:val="24"/>
        </w:rPr>
        <w:t>Федеральный закон от 31.07.2020 N 289-ФЗ "О внесении изменений в Федеральный закон "О несостоятельности (банкротстве)" и отдельные законодательные акты Российской Федерации в части внесу</w:t>
      </w:r>
      <w:r w:rsidRPr="00593E32">
        <w:rPr>
          <w:rFonts w:cstheme="minorHAnsi"/>
          <w:sz w:val="24"/>
          <w:szCs w:val="24"/>
        </w:rPr>
        <w:t>дебного банкротства гражданина"</w:t>
      </w:r>
    </w:p>
    <w:p w:rsidR="00593E32" w:rsidRDefault="00E23031" w:rsidP="00E23031">
      <w:pPr>
        <w:pStyle w:val="a5"/>
        <w:numPr>
          <w:ilvl w:val="0"/>
          <w:numId w:val="30"/>
        </w:numPr>
        <w:jc w:val="both"/>
        <w:rPr>
          <w:rFonts w:cstheme="minorHAnsi"/>
          <w:sz w:val="24"/>
          <w:szCs w:val="24"/>
        </w:rPr>
      </w:pPr>
      <w:r w:rsidRPr="00593E32">
        <w:rPr>
          <w:rFonts w:cstheme="minorHAnsi"/>
          <w:sz w:val="24"/>
          <w:szCs w:val="24"/>
        </w:rPr>
        <w:t>Внесудебный порядок</w:t>
      </w:r>
      <w:r w:rsidRPr="00593E32">
        <w:rPr>
          <w:rFonts w:cstheme="minorHAnsi"/>
          <w:sz w:val="24"/>
          <w:szCs w:val="24"/>
        </w:rPr>
        <w:t xml:space="preserve"> признания гражданина банкротом</w:t>
      </w:r>
    </w:p>
    <w:p w:rsidR="00593E32" w:rsidRDefault="00E23031" w:rsidP="00E23031">
      <w:pPr>
        <w:pStyle w:val="a5"/>
        <w:numPr>
          <w:ilvl w:val="0"/>
          <w:numId w:val="30"/>
        </w:numPr>
        <w:jc w:val="both"/>
        <w:rPr>
          <w:rFonts w:cstheme="minorHAnsi"/>
          <w:sz w:val="24"/>
          <w:szCs w:val="24"/>
        </w:rPr>
      </w:pPr>
      <w:r w:rsidRPr="00593E32">
        <w:rPr>
          <w:rFonts w:cstheme="minorHAnsi"/>
          <w:sz w:val="24"/>
          <w:szCs w:val="24"/>
        </w:rPr>
        <w:t>Условия для внесудебного банкротства</w:t>
      </w:r>
    </w:p>
    <w:p w:rsidR="00593E32" w:rsidRDefault="00E23031" w:rsidP="00E23031">
      <w:pPr>
        <w:pStyle w:val="a5"/>
        <w:numPr>
          <w:ilvl w:val="0"/>
          <w:numId w:val="30"/>
        </w:numPr>
        <w:jc w:val="both"/>
        <w:rPr>
          <w:rFonts w:cstheme="minorHAnsi"/>
          <w:sz w:val="24"/>
          <w:szCs w:val="24"/>
        </w:rPr>
      </w:pPr>
      <w:r w:rsidRPr="00593E32">
        <w:rPr>
          <w:rFonts w:cstheme="minorHAnsi"/>
          <w:sz w:val="24"/>
          <w:szCs w:val="24"/>
        </w:rPr>
        <w:t>Порядок подач</w:t>
      </w:r>
      <w:r w:rsidRPr="00593E32">
        <w:rPr>
          <w:rFonts w:cstheme="minorHAnsi"/>
          <w:sz w:val="24"/>
          <w:szCs w:val="24"/>
        </w:rPr>
        <w:t>и документов. Сроки.</w:t>
      </w:r>
    </w:p>
    <w:p w:rsidR="00593E32" w:rsidRDefault="00E23031" w:rsidP="00E23031">
      <w:pPr>
        <w:pStyle w:val="a5"/>
        <w:numPr>
          <w:ilvl w:val="0"/>
          <w:numId w:val="30"/>
        </w:numPr>
        <w:jc w:val="both"/>
        <w:rPr>
          <w:rFonts w:cstheme="minorHAnsi"/>
          <w:sz w:val="24"/>
          <w:szCs w:val="24"/>
        </w:rPr>
      </w:pPr>
      <w:r w:rsidRPr="00593E32">
        <w:rPr>
          <w:rFonts w:cstheme="minorHAnsi"/>
          <w:sz w:val="24"/>
          <w:szCs w:val="24"/>
        </w:rPr>
        <w:lastRenderedPageBreak/>
        <w:t>После</w:t>
      </w:r>
      <w:r w:rsidRPr="00593E32">
        <w:rPr>
          <w:rFonts w:cstheme="minorHAnsi"/>
          <w:sz w:val="24"/>
          <w:szCs w:val="24"/>
        </w:rPr>
        <w:t>дствия внесудебного банкротства</w:t>
      </w:r>
    </w:p>
    <w:p w:rsidR="00593E32" w:rsidRDefault="00E23031" w:rsidP="00E23031">
      <w:pPr>
        <w:pStyle w:val="a5"/>
        <w:numPr>
          <w:ilvl w:val="0"/>
          <w:numId w:val="30"/>
        </w:numPr>
        <w:jc w:val="both"/>
        <w:rPr>
          <w:rFonts w:cstheme="minorHAnsi"/>
          <w:sz w:val="24"/>
          <w:szCs w:val="24"/>
        </w:rPr>
      </w:pPr>
      <w:r w:rsidRPr="00593E32">
        <w:rPr>
          <w:rFonts w:cstheme="minorHAnsi"/>
          <w:sz w:val="24"/>
          <w:szCs w:val="24"/>
        </w:rPr>
        <w:t>Суде</w:t>
      </w:r>
      <w:r w:rsidRPr="00593E32">
        <w:rPr>
          <w:rFonts w:cstheme="minorHAnsi"/>
          <w:sz w:val="24"/>
          <w:szCs w:val="24"/>
        </w:rPr>
        <w:t>бная практика по теме</w:t>
      </w:r>
    </w:p>
    <w:p w:rsidR="00E23031" w:rsidRPr="00593E32" w:rsidRDefault="00E23031" w:rsidP="00E23031">
      <w:pPr>
        <w:pStyle w:val="a5"/>
        <w:numPr>
          <w:ilvl w:val="0"/>
          <w:numId w:val="30"/>
        </w:numPr>
        <w:jc w:val="both"/>
        <w:rPr>
          <w:rFonts w:cstheme="minorHAnsi"/>
          <w:sz w:val="24"/>
          <w:szCs w:val="24"/>
        </w:rPr>
      </w:pPr>
      <w:r w:rsidRPr="00593E32">
        <w:rPr>
          <w:rFonts w:cstheme="minorHAnsi"/>
          <w:sz w:val="24"/>
          <w:szCs w:val="24"/>
        </w:rPr>
        <w:t>Ответы на вопросы</w:t>
      </w:r>
    </w:p>
    <w:p w:rsidR="00B440E2" w:rsidRDefault="00E878AC" w:rsidP="00E23031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Спикер: </w:t>
      </w:r>
      <w:r w:rsidR="00E23031" w:rsidRPr="00E23031">
        <w:rPr>
          <w:rFonts w:cstheme="minorHAnsi"/>
          <w:sz w:val="24"/>
          <w:szCs w:val="24"/>
        </w:rPr>
        <w:t>Овсянникова Лариса Александровна</w:t>
      </w:r>
      <w:r w:rsidR="00E23031">
        <w:rPr>
          <w:rFonts w:cstheme="minorHAnsi"/>
          <w:sz w:val="24"/>
          <w:szCs w:val="24"/>
        </w:rPr>
        <w:t>, ю</w:t>
      </w:r>
      <w:r w:rsidR="00E23031" w:rsidRPr="00E23031">
        <w:rPr>
          <w:rFonts w:cstheme="minorHAnsi"/>
          <w:sz w:val="24"/>
          <w:szCs w:val="24"/>
        </w:rPr>
        <w:t>рист, консультант субъектов малого и среднего предпринимательства по юридическим вопросам</w:t>
      </w:r>
      <w:r w:rsidR="00E23031">
        <w:rPr>
          <w:rFonts w:cstheme="minorHAnsi"/>
          <w:sz w:val="24"/>
          <w:szCs w:val="24"/>
        </w:rPr>
        <w:t>.</w:t>
      </w:r>
    </w:p>
    <w:p w:rsidR="00B440E2" w:rsidRDefault="00B440E2" w:rsidP="00B440E2">
      <w:pPr>
        <w:jc w:val="both"/>
      </w:pPr>
      <w:r>
        <w:rPr>
          <w:rFonts w:cstheme="minorHAnsi"/>
          <w:sz w:val="24"/>
          <w:szCs w:val="24"/>
        </w:rPr>
        <w:t xml:space="preserve">Дата проведения: </w:t>
      </w:r>
      <w:r w:rsidR="00E23031">
        <w:rPr>
          <w:rFonts w:cstheme="minorHAnsi"/>
          <w:sz w:val="24"/>
          <w:szCs w:val="24"/>
        </w:rPr>
        <w:t xml:space="preserve">8 </w:t>
      </w:r>
      <w:r>
        <w:rPr>
          <w:rFonts w:cstheme="minorHAnsi"/>
          <w:sz w:val="24"/>
          <w:szCs w:val="24"/>
        </w:rPr>
        <w:t>декабря</w:t>
      </w:r>
      <w:r w:rsidR="00CF16CD">
        <w:rPr>
          <w:rFonts w:cstheme="minorHAnsi"/>
          <w:sz w:val="24"/>
          <w:szCs w:val="24"/>
        </w:rPr>
        <w:t xml:space="preserve"> 2020 го</w:t>
      </w:r>
      <w:r>
        <w:rPr>
          <w:rFonts w:cstheme="minorHAnsi"/>
          <w:sz w:val="24"/>
          <w:szCs w:val="24"/>
        </w:rPr>
        <w:t>да. Начало в 10</w:t>
      </w:r>
      <w:r w:rsidR="00CF16CD">
        <w:rPr>
          <w:rFonts w:cstheme="minorHAnsi"/>
          <w:sz w:val="24"/>
          <w:szCs w:val="24"/>
        </w:rPr>
        <w:t>.00</w:t>
      </w:r>
      <w:r w:rsidR="00CF16CD" w:rsidRPr="00A525D7">
        <w:rPr>
          <w:rFonts w:cstheme="minorHAnsi"/>
          <w:sz w:val="24"/>
          <w:szCs w:val="24"/>
        </w:rPr>
        <w:t xml:space="preserve">. Участие бесплатное. Формат проведения – онлайн. Открыта регистрация </w:t>
      </w:r>
      <w:hyperlink r:id="rId7" w:history="1">
        <w:r w:rsidR="00E23031" w:rsidRPr="00364FFD">
          <w:rPr>
            <w:rStyle w:val="a3"/>
          </w:rPr>
          <w:t>https://msppk.ru/even</w:t>
        </w:r>
        <w:r w:rsidR="00E23031" w:rsidRPr="00364FFD">
          <w:rPr>
            <w:rStyle w:val="a3"/>
          </w:rPr>
          <w:t>t</w:t>
        </w:r>
        <w:r w:rsidR="00E23031" w:rsidRPr="00364FFD">
          <w:rPr>
            <w:rStyle w:val="a3"/>
          </w:rPr>
          <w:t>s/seminar-novye-pravila-bankrotstva-fizicheskikh-lits/</w:t>
        </w:r>
      </w:hyperlink>
    </w:p>
    <w:p w:rsidR="00E23031" w:rsidRDefault="00E23031" w:rsidP="00B440E2">
      <w:pPr>
        <w:jc w:val="both"/>
      </w:pPr>
    </w:p>
    <w:p w:rsidR="00C768F3" w:rsidRPr="00B440E2" w:rsidRDefault="00B440E2" w:rsidP="00C3724C">
      <w:pPr>
        <w:pStyle w:val="a5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Онлайн-семинар</w:t>
      </w:r>
      <w:r w:rsidR="00C768F3" w:rsidRPr="00B440E2">
        <w:rPr>
          <w:rFonts w:cstheme="minorHAnsi"/>
          <w:b/>
          <w:sz w:val="24"/>
          <w:szCs w:val="24"/>
        </w:rPr>
        <w:t xml:space="preserve"> «</w:t>
      </w:r>
      <w:r w:rsidR="00C3724C" w:rsidRPr="00C3724C">
        <w:rPr>
          <w:rFonts w:cstheme="minorHAnsi"/>
          <w:b/>
          <w:sz w:val="24"/>
          <w:szCs w:val="24"/>
        </w:rPr>
        <w:t xml:space="preserve">Гражданско-правовой договор с персоналом. Отличия </w:t>
      </w:r>
      <w:proofErr w:type="gramStart"/>
      <w:r w:rsidR="00C3724C" w:rsidRPr="00C3724C">
        <w:rPr>
          <w:rFonts w:cstheme="minorHAnsi"/>
          <w:b/>
          <w:sz w:val="24"/>
          <w:szCs w:val="24"/>
        </w:rPr>
        <w:t>от</w:t>
      </w:r>
      <w:proofErr w:type="gramEnd"/>
      <w:r w:rsidR="00C3724C" w:rsidRPr="00C3724C">
        <w:rPr>
          <w:rFonts w:cstheme="minorHAnsi"/>
          <w:b/>
          <w:sz w:val="24"/>
          <w:szCs w:val="24"/>
        </w:rPr>
        <w:t xml:space="preserve"> трудового. Риски предпринимателя</w:t>
      </w:r>
      <w:r w:rsidR="00C768F3" w:rsidRPr="00B440E2">
        <w:rPr>
          <w:rFonts w:cstheme="minorHAnsi"/>
          <w:b/>
          <w:sz w:val="24"/>
          <w:szCs w:val="24"/>
        </w:rPr>
        <w:t>»</w:t>
      </w:r>
    </w:p>
    <w:p w:rsidR="00C3724C" w:rsidRPr="00C3724C" w:rsidRDefault="00C3724C" w:rsidP="00C3724C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В программе:</w:t>
      </w:r>
    </w:p>
    <w:p w:rsidR="00C3724C" w:rsidRDefault="00C3724C" w:rsidP="00C3724C">
      <w:pPr>
        <w:pStyle w:val="a5"/>
        <w:numPr>
          <w:ilvl w:val="0"/>
          <w:numId w:val="29"/>
        </w:numPr>
        <w:jc w:val="both"/>
        <w:rPr>
          <w:rFonts w:cstheme="minorHAnsi"/>
          <w:sz w:val="24"/>
          <w:szCs w:val="24"/>
        </w:rPr>
      </w:pPr>
      <w:r w:rsidRPr="00C3724C">
        <w:rPr>
          <w:rFonts w:cstheme="minorHAnsi"/>
          <w:sz w:val="24"/>
          <w:szCs w:val="24"/>
        </w:rPr>
        <w:t>Различия тру</w:t>
      </w:r>
      <w:r w:rsidRPr="00C3724C">
        <w:rPr>
          <w:rFonts w:cstheme="minorHAnsi"/>
          <w:sz w:val="24"/>
          <w:szCs w:val="24"/>
        </w:rPr>
        <w:t>дового договора и договора ГПХ.</w:t>
      </w:r>
    </w:p>
    <w:p w:rsidR="00C3724C" w:rsidRDefault="00C3724C" w:rsidP="00C3724C">
      <w:pPr>
        <w:pStyle w:val="a5"/>
        <w:numPr>
          <w:ilvl w:val="0"/>
          <w:numId w:val="29"/>
        </w:numPr>
        <w:jc w:val="both"/>
        <w:rPr>
          <w:rFonts w:cstheme="minorHAnsi"/>
          <w:sz w:val="24"/>
          <w:szCs w:val="24"/>
        </w:rPr>
      </w:pPr>
      <w:r w:rsidRPr="00C3724C">
        <w:rPr>
          <w:rFonts w:cstheme="minorHAnsi"/>
          <w:sz w:val="24"/>
          <w:szCs w:val="24"/>
        </w:rPr>
        <w:t>Соотношение договоров в интереса</w:t>
      </w:r>
      <w:r w:rsidRPr="00C3724C">
        <w:rPr>
          <w:rFonts w:cstheme="minorHAnsi"/>
          <w:sz w:val="24"/>
          <w:szCs w:val="24"/>
        </w:rPr>
        <w:t>х работодателя.</w:t>
      </w:r>
    </w:p>
    <w:p w:rsidR="00C3724C" w:rsidRDefault="00C3724C" w:rsidP="00C3724C">
      <w:pPr>
        <w:pStyle w:val="a5"/>
        <w:numPr>
          <w:ilvl w:val="0"/>
          <w:numId w:val="29"/>
        </w:numPr>
        <w:jc w:val="both"/>
        <w:rPr>
          <w:rFonts w:cstheme="minorHAnsi"/>
          <w:sz w:val="24"/>
          <w:szCs w:val="24"/>
        </w:rPr>
      </w:pPr>
      <w:r w:rsidRPr="00C3724C">
        <w:rPr>
          <w:rFonts w:cstheme="minorHAnsi"/>
          <w:sz w:val="24"/>
          <w:szCs w:val="24"/>
        </w:rPr>
        <w:t>Ос</w:t>
      </w:r>
      <w:r w:rsidRPr="00C3724C">
        <w:rPr>
          <w:rFonts w:cstheme="minorHAnsi"/>
          <w:sz w:val="24"/>
          <w:szCs w:val="24"/>
        </w:rPr>
        <w:t>обенности заключения договоров.</w:t>
      </w:r>
    </w:p>
    <w:p w:rsidR="00C3724C" w:rsidRDefault="00C3724C" w:rsidP="00C3724C">
      <w:pPr>
        <w:pStyle w:val="a5"/>
        <w:numPr>
          <w:ilvl w:val="0"/>
          <w:numId w:val="29"/>
        </w:numPr>
        <w:jc w:val="both"/>
        <w:rPr>
          <w:rFonts w:cstheme="minorHAnsi"/>
          <w:sz w:val="24"/>
          <w:szCs w:val="24"/>
        </w:rPr>
      </w:pPr>
      <w:r w:rsidRPr="00C3724C">
        <w:rPr>
          <w:rFonts w:cstheme="minorHAnsi"/>
          <w:sz w:val="24"/>
          <w:szCs w:val="24"/>
        </w:rPr>
        <w:t>О</w:t>
      </w:r>
      <w:r w:rsidRPr="00C3724C">
        <w:rPr>
          <w:rFonts w:cstheme="minorHAnsi"/>
          <w:sz w:val="24"/>
          <w:szCs w:val="24"/>
        </w:rPr>
        <w:t>сновные положения договора ГПХ.</w:t>
      </w:r>
    </w:p>
    <w:p w:rsidR="00C3724C" w:rsidRDefault="00C3724C" w:rsidP="00C3724C">
      <w:pPr>
        <w:pStyle w:val="a5"/>
        <w:numPr>
          <w:ilvl w:val="0"/>
          <w:numId w:val="29"/>
        </w:numPr>
        <w:jc w:val="both"/>
        <w:rPr>
          <w:rFonts w:cstheme="minorHAnsi"/>
          <w:sz w:val="24"/>
          <w:szCs w:val="24"/>
        </w:rPr>
      </w:pPr>
      <w:r w:rsidRPr="00C3724C">
        <w:rPr>
          <w:rFonts w:cstheme="minorHAnsi"/>
          <w:sz w:val="24"/>
          <w:szCs w:val="24"/>
        </w:rPr>
        <w:t>Заключение догов</w:t>
      </w:r>
      <w:r w:rsidRPr="00C3724C">
        <w:rPr>
          <w:rFonts w:cstheme="minorHAnsi"/>
          <w:sz w:val="24"/>
          <w:szCs w:val="24"/>
        </w:rPr>
        <w:t>ора ГПХ со штатным сотрудником.</w:t>
      </w:r>
    </w:p>
    <w:p w:rsidR="00C3724C" w:rsidRPr="00C3724C" w:rsidRDefault="00C3724C" w:rsidP="00C3724C">
      <w:pPr>
        <w:pStyle w:val="a5"/>
        <w:numPr>
          <w:ilvl w:val="0"/>
          <w:numId w:val="29"/>
        </w:numPr>
        <w:jc w:val="both"/>
        <w:rPr>
          <w:rFonts w:cstheme="minorHAnsi"/>
          <w:sz w:val="24"/>
          <w:szCs w:val="24"/>
        </w:rPr>
      </w:pPr>
      <w:r w:rsidRPr="00C3724C">
        <w:rPr>
          <w:rFonts w:cstheme="minorHAnsi"/>
          <w:sz w:val="24"/>
          <w:szCs w:val="24"/>
        </w:rPr>
        <w:t>Судебная практика.</w:t>
      </w:r>
    </w:p>
    <w:p w:rsidR="00C3724C" w:rsidRDefault="00B440E2" w:rsidP="005126E6">
      <w:pPr>
        <w:jc w:val="both"/>
        <w:rPr>
          <w:rFonts w:cstheme="minorHAnsi"/>
          <w:sz w:val="24"/>
          <w:szCs w:val="24"/>
        </w:rPr>
      </w:pPr>
      <w:r w:rsidRPr="00B440E2">
        <w:rPr>
          <w:rFonts w:cstheme="minorHAnsi"/>
          <w:sz w:val="24"/>
          <w:szCs w:val="24"/>
        </w:rPr>
        <w:t>Спикер:</w:t>
      </w:r>
      <w:r>
        <w:rPr>
          <w:rFonts w:cstheme="minorHAnsi"/>
          <w:sz w:val="24"/>
          <w:szCs w:val="24"/>
        </w:rPr>
        <w:t xml:space="preserve"> </w:t>
      </w:r>
      <w:r w:rsidR="00C3724C" w:rsidRPr="00C3724C">
        <w:rPr>
          <w:rFonts w:cstheme="minorHAnsi"/>
          <w:sz w:val="24"/>
          <w:szCs w:val="24"/>
        </w:rPr>
        <w:t>Красильникова Светлана Владимировна</w:t>
      </w:r>
      <w:r w:rsidR="00C3724C">
        <w:rPr>
          <w:rFonts w:cstheme="minorHAnsi"/>
          <w:sz w:val="24"/>
          <w:szCs w:val="24"/>
        </w:rPr>
        <w:t xml:space="preserve">, </w:t>
      </w:r>
      <w:r w:rsidR="00C3724C" w:rsidRPr="00C3724C">
        <w:rPr>
          <w:rFonts w:cstheme="minorHAnsi"/>
          <w:sz w:val="24"/>
          <w:szCs w:val="24"/>
        </w:rPr>
        <w:t>эксперт в области государственных закупок и правового сопровождения бизнеса, дипломированный юрист</w:t>
      </w:r>
    </w:p>
    <w:p w:rsidR="00102785" w:rsidRDefault="00C768F3" w:rsidP="005126E6">
      <w:pPr>
        <w:jc w:val="both"/>
      </w:pPr>
      <w:r w:rsidRPr="0079124F">
        <w:rPr>
          <w:sz w:val="24"/>
          <w:szCs w:val="24"/>
        </w:rPr>
        <w:t>Дата проведения</w:t>
      </w:r>
      <w:r w:rsidR="002F03D1" w:rsidRPr="0079124F">
        <w:rPr>
          <w:sz w:val="24"/>
          <w:szCs w:val="24"/>
        </w:rPr>
        <w:t>:</w:t>
      </w:r>
      <w:r w:rsidR="002F03D1">
        <w:t xml:space="preserve"> </w:t>
      </w:r>
      <w:r w:rsidR="00C3724C">
        <w:t>8</w:t>
      </w:r>
      <w:r w:rsidR="00B440E2">
        <w:t xml:space="preserve"> </w:t>
      </w:r>
      <w:r w:rsidR="00C3724C">
        <w:t>декабря</w:t>
      </w:r>
      <w:r w:rsidR="008B6BF7">
        <w:t xml:space="preserve"> </w:t>
      </w:r>
      <w:r>
        <w:t>2020 года.</w:t>
      </w:r>
      <w:r w:rsidRPr="007C5B9B">
        <w:t xml:space="preserve"> </w:t>
      </w:r>
      <w:r w:rsidR="00B440E2">
        <w:t>Начало в 1</w:t>
      </w:r>
      <w:r w:rsidR="00C3724C">
        <w:t>2</w:t>
      </w:r>
      <w:r w:rsidR="00B440E2">
        <w:t xml:space="preserve">.00. </w:t>
      </w:r>
      <w:hyperlink r:id="rId8" w:history="1">
        <w:r w:rsidR="002F03D1" w:rsidRPr="002F03D1">
          <w:rPr>
            <w:rStyle w:val="a3"/>
            <w:rFonts w:cstheme="minorHAnsi"/>
            <w:color w:val="auto"/>
            <w:sz w:val="24"/>
            <w:szCs w:val="24"/>
            <w:u w:val="none"/>
          </w:rPr>
          <w:t>Участие бесплатное. Формат проведения – онлайн. Открыта регистрация по ссылке</w:t>
        </w:r>
      </w:hyperlink>
      <w:r w:rsidRPr="002F03D1">
        <w:rPr>
          <w:rFonts w:cstheme="minorHAnsi"/>
          <w:sz w:val="24"/>
          <w:szCs w:val="24"/>
        </w:rPr>
        <w:t xml:space="preserve"> </w:t>
      </w:r>
      <w:hyperlink r:id="rId9" w:history="1">
        <w:r w:rsidR="00C3724C" w:rsidRPr="00364FFD">
          <w:rPr>
            <w:rStyle w:val="a3"/>
          </w:rPr>
          <w:t>https://msp</w:t>
        </w:r>
        <w:r w:rsidR="00C3724C" w:rsidRPr="00364FFD">
          <w:rPr>
            <w:rStyle w:val="a3"/>
          </w:rPr>
          <w:t>p</w:t>
        </w:r>
        <w:r w:rsidR="00C3724C" w:rsidRPr="00364FFD">
          <w:rPr>
            <w:rStyle w:val="a3"/>
          </w:rPr>
          <w:t>k.ru/events/grazhdansko-pravovoy-dogovor-s-personalom-otlichiya-ot-trudovogo-riski-predprinimatelya/</w:t>
        </w:r>
      </w:hyperlink>
    </w:p>
    <w:p w:rsidR="00C3724C" w:rsidRDefault="00C3724C" w:rsidP="005126E6">
      <w:pPr>
        <w:jc w:val="both"/>
      </w:pPr>
    </w:p>
    <w:p w:rsidR="00C76585" w:rsidRPr="00B440E2" w:rsidRDefault="00C76585" w:rsidP="00C76585">
      <w:pPr>
        <w:pStyle w:val="a5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Онлайн-семинар</w:t>
      </w:r>
      <w:r w:rsidRPr="00B440E2">
        <w:rPr>
          <w:rFonts w:cstheme="minorHAnsi"/>
          <w:b/>
          <w:sz w:val="24"/>
          <w:szCs w:val="24"/>
        </w:rPr>
        <w:t xml:space="preserve"> «</w:t>
      </w:r>
      <w:r w:rsidRPr="00C76585">
        <w:rPr>
          <w:rFonts w:cstheme="minorHAnsi"/>
          <w:b/>
          <w:sz w:val="24"/>
          <w:szCs w:val="24"/>
        </w:rPr>
        <w:t xml:space="preserve">Социальная франшиза: как определить </w:t>
      </w:r>
      <w:proofErr w:type="spellStart"/>
      <w:r w:rsidRPr="00C76585">
        <w:rPr>
          <w:rFonts w:cstheme="minorHAnsi"/>
          <w:b/>
          <w:sz w:val="24"/>
          <w:szCs w:val="24"/>
        </w:rPr>
        <w:t>франшизопригодность</w:t>
      </w:r>
      <w:proofErr w:type="spellEnd"/>
      <w:r w:rsidRPr="00C76585">
        <w:rPr>
          <w:rFonts w:cstheme="minorHAnsi"/>
          <w:b/>
          <w:sz w:val="24"/>
          <w:szCs w:val="24"/>
        </w:rPr>
        <w:t xml:space="preserve"> социального бизнеса? Масштабирование социальных проектов</w:t>
      </w:r>
      <w:r w:rsidRPr="00B440E2">
        <w:rPr>
          <w:rFonts w:cstheme="minorHAnsi"/>
          <w:b/>
          <w:sz w:val="24"/>
          <w:szCs w:val="24"/>
        </w:rPr>
        <w:t>»</w:t>
      </w:r>
    </w:p>
    <w:p w:rsidR="00C76585" w:rsidRPr="00C3724C" w:rsidRDefault="00C76585" w:rsidP="00C76585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В программе:</w:t>
      </w:r>
    </w:p>
    <w:p w:rsidR="00C76585" w:rsidRPr="00C76585" w:rsidRDefault="00C76585" w:rsidP="00C76585">
      <w:pPr>
        <w:pStyle w:val="a5"/>
        <w:numPr>
          <w:ilvl w:val="0"/>
          <w:numId w:val="31"/>
        </w:numPr>
        <w:jc w:val="both"/>
        <w:rPr>
          <w:rFonts w:cstheme="minorHAnsi"/>
          <w:sz w:val="24"/>
          <w:szCs w:val="24"/>
        </w:rPr>
      </w:pPr>
      <w:r w:rsidRPr="00C76585">
        <w:rPr>
          <w:rFonts w:cstheme="minorHAnsi"/>
          <w:sz w:val="24"/>
          <w:szCs w:val="24"/>
        </w:rPr>
        <w:t xml:space="preserve">Могут ли социально-ориентированные проекты масштабироваться и тиражировать свой опыт на территории России? </w:t>
      </w:r>
    </w:p>
    <w:p w:rsidR="00C76585" w:rsidRPr="00C76585" w:rsidRDefault="00C76585" w:rsidP="00C76585">
      <w:pPr>
        <w:pStyle w:val="a5"/>
        <w:numPr>
          <w:ilvl w:val="0"/>
          <w:numId w:val="31"/>
        </w:numPr>
        <w:jc w:val="both"/>
        <w:rPr>
          <w:rFonts w:cstheme="minorHAnsi"/>
          <w:sz w:val="24"/>
          <w:szCs w:val="24"/>
        </w:rPr>
      </w:pPr>
      <w:r w:rsidRPr="00C76585">
        <w:rPr>
          <w:rFonts w:cstheme="minorHAnsi"/>
          <w:sz w:val="24"/>
          <w:szCs w:val="24"/>
        </w:rPr>
        <w:t>Как  на этом заработать и не потерять изначальную ценностную ориентацию проекта?</w:t>
      </w:r>
    </w:p>
    <w:p w:rsidR="00C76585" w:rsidRDefault="00C76585" w:rsidP="00C76585">
      <w:pPr>
        <w:pStyle w:val="a5"/>
        <w:numPr>
          <w:ilvl w:val="0"/>
          <w:numId w:val="31"/>
        </w:numPr>
        <w:jc w:val="both"/>
        <w:rPr>
          <w:rFonts w:cstheme="minorHAnsi"/>
          <w:sz w:val="24"/>
          <w:szCs w:val="24"/>
        </w:rPr>
      </w:pPr>
      <w:r w:rsidRPr="00C76585">
        <w:rPr>
          <w:rFonts w:cstheme="minorHAnsi"/>
          <w:sz w:val="24"/>
          <w:szCs w:val="24"/>
        </w:rPr>
        <w:t>Подходит ли это всем или есть важные нюансы?</w:t>
      </w:r>
    </w:p>
    <w:p w:rsidR="00C76585" w:rsidRPr="00C76585" w:rsidRDefault="00C76585" w:rsidP="00C76585">
      <w:pPr>
        <w:jc w:val="both"/>
        <w:rPr>
          <w:rFonts w:cstheme="minorHAnsi"/>
          <w:sz w:val="24"/>
          <w:szCs w:val="24"/>
        </w:rPr>
      </w:pPr>
      <w:r w:rsidRPr="00C76585">
        <w:rPr>
          <w:rFonts w:cstheme="minorHAnsi"/>
          <w:sz w:val="24"/>
          <w:szCs w:val="24"/>
        </w:rPr>
        <w:t xml:space="preserve">Спикер: Юлия Богушевская - генеральный директор компании «Франчайзинг-Интеллект», эксперт по франчайзингу. Бизнес-консультант, спикер международных форумов по </w:t>
      </w:r>
      <w:r w:rsidRPr="00C76585">
        <w:rPr>
          <w:rFonts w:cstheme="minorHAnsi"/>
          <w:sz w:val="24"/>
          <w:szCs w:val="24"/>
        </w:rPr>
        <w:lastRenderedPageBreak/>
        <w:t>франчайзингу. Основатель ежегодного форума «Экономика Добра». Автор методик по созданию франшиз, обучающих программ по фра</w:t>
      </w:r>
      <w:r>
        <w:rPr>
          <w:rFonts w:cstheme="minorHAnsi"/>
          <w:sz w:val="24"/>
          <w:szCs w:val="24"/>
        </w:rPr>
        <w:t>нчайзингу для предпринимателей.</w:t>
      </w:r>
    </w:p>
    <w:p w:rsidR="00C76585" w:rsidRDefault="00C76585" w:rsidP="00C76585">
      <w:pPr>
        <w:jc w:val="both"/>
      </w:pPr>
      <w:r w:rsidRPr="00C76585">
        <w:rPr>
          <w:rFonts w:cstheme="minorHAnsi"/>
          <w:sz w:val="24"/>
          <w:szCs w:val="24"/>
        </w:rPr>
        <w:t xml:space="preserve"> </w:t>
      </w:r>
      <w:r w:rsidRPr="0079124F">
        <w:rPr>
          <w:sz w:val="24"/>
          <w:szCs w:val="24"/>
        </w:rPr>
        <w:t>Дата проведения:</w:t>
      </w:r>
      <w:r>
        <w:t xml:space="preserve"> 8 декабря 2020 года.</w:t>
      </w:r>
      <w:r w:rsidRPr="007C5B9B">
        <w:t xml:space="preserve"> </w:t>
      </w:r>
      <w:r>
        <w:t>Начало в 1</w:t>
      </w:r>
      <w:r>
        <w:t>4</w:t>
      </w:r>
      <w:r>
        <w:t xml:space="preserve">.00. </w:t>
      </w:r>
      <w:hyperlink r:id="rId10" w:history="1">
        <w:r w:rsidRPr="002F03D1">
          <w:rPr>
            <w:rStyle w:val="a3"/>
            <w:rFonts w:cstheme="minorHAnsi"/>
            <w:color w:val="auto"/>
            <w:sz w:val="24"/>
            <w:szCs w:val="24"/>
            <w:u w:val="none"/>
          </w:rPr>
          <w:t>Участие бесплатное. Формат проведения – онлайн. Открыта регистрация по ссылке</w:t>
        </w:r>
      </w:hyperlink>
      <w:r w:rsidRPr="002F03D1">
        <w:rPr>
          <w:rFonts w:cstheme="minorHAnsi"/>
          <w:sz w:val="24"/>
          <w:szCs w:val="24"/>
        </w:rPr>
        <w:t xml:space="preserve"> </w:t>
      </w:r>
      <w:hyperlink r:id="rId11" w:history="1">
        <w:r w:rsidRPr="00364FFD">
          <w:rPr>
            <w:rStyle w:val="a3"/>
          </w:rPr>
          <w:t>https://msppk.ru/events/sotsialnaya-franshiza-kak-opredelit-franshizoprigodnost-sotsialnogo-biznesa-masshtabiro</w:t>
        </w:r>
        <w:r w:rsidRPr="00364FFD">
          <w:rPr>
            <w:rStyle w:val="a3"/>
          </w:rPr>
          <w:t>v</w:t>
        </w:r>
        <w:r w:rsidRPr="00364FFD">
          <w:rPr>
            <w:rStyle w:val="a3"/>
          </w:rPr>
          <w:t>anie-sotsial/</w:t>
        </w:r>
      </w:hyperlink>
    </w:p>
    <w:p w:rsidR="00C76585" w:rsidRDefault="00C76585" w:rsidP="00C76585">
      <w:pPr>
        <w:jc w:val="both"/>
      </w:pPr>
    </w:p>
    <w:p w:rsidR="0057531B" w:rsidRPr="00B440E2" w:rsidRDefault="0057531B" w:rsidP="0057531B">
      <w:pPr>
        <w:pStyle w:val="a5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Онлайн-семинар</w:t>
      </w:r>
      <w:r w:rsidRPr="00B440E2">
        <w:rPr>
          <w:rFonts w:cstheme="minorHAnsi"/>
          <w:b/>
          <w:sz w:val="24"/>
          <w:szCs w:val="24"/>
        </w:rPr>
        <w:t xml:space="preserve"> «</w:t>
      </w:r>
      <w:r w:rsidRPr="0057531B">
        <w:rPr>
          <w:rFonts w:cstheme="minorHAnsi"/>
          <w:b/>
          <w:sz w:val="24"/>
          <w:szCs w:val="24"/>
        </w:rPr>
        <w:t>Изменения налогового законодательства 2020</w:t>
      </w:r>
      <w:r w:rsidRPr="00B440E2">
        <w:rPr>
          <w:rFonts w:cstheme="minorHAnsi"/>
          <w:b/>
          <w:sz w:val="24"/>
          <w:szCs w:val="24"/>
        </w:rPr>
        <w:t>»</w:t>
      </w:r>
    </w:p>
    <w:p w:rsidR="0057531B" w:rsidRDefault="0057531B" w:rsidP="0057531B">
      <w:pPr>
        <w:jc w:val="both"/>
        <w:rPr>
          <w:rFonts w:cstheme="minorHAnsi"/>
          <w:sz w:val="24"/>
          <w:szCs w:val="24"/>
        </w:rPr>
      </w:pPr>
      <w:r w:rsidRPr="0057531B">
        <w:rPr>
          <w:rFonts w:cstheme="minorHAnsi"/>
          <w:sz w:val="24"/>
          <w:szCs w:val="24"/>
        </w:rPr>
        <w:t>Комплексный семинар, посвященный основным изменения законодательства о налогах и сборах, обзору судебной практики по налоговым спорам.</w:t>
      </w:r>
    </w:p>
    <w:p w:rsidR="0057531B" w:rsidRPr="00C3724C" w:rsidRDefault="0057531B" w:rsidP="0057531B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В программе:</w:t>
      </w:r>
    </w:p>
    <w:p w:rsidR="0057531B" w:rsidRDefault="0057531B" w:rsidP="0057531B">
      <w:pPr>
        <w:pStyle w:val="a5"/>
        <w:numPr>
          <w:ilvl w:val="0"/>
          <w:numId w:val="32"/>
        </w:numPr>
        <w:jc w:val="both"/>
        <w:rPr>
          <w:rFonts w:cstheme="minorHAnsi"/>
          <w:sz w:val="24"/>
          <w:szCs w:val="24"/>
        </w:rPr>
      </w:pPr>
      <w:r w:rsidRPr="0057531B">
        <w:rPr>
          <w:rFonts w:cstheme="minorHAnsi"/>
          <w:sz w:val="24"/>
          <w:szCs w:val="24"/>
        </w:rPr>
        <w:t>Изменения в порядке проведения камеральных и выездных налоговых проверок</w:t>
      </w:r>
    </w:p>
    <w:p w:rsidR="0057531B" w:rsidRDefault="0057531B" w:rsidP="0057531B">
      <w:pPr>
        <w:pStyle w:val="a5"/>
        <w:numPr>
          <w:ilvl w:val="0"/>
          <w:numId w:val="32"/>
        </w:numPr>
        <w:jc w:val="both"/>
        <w:rPr>
          <w:rFonts w:cstheme="minorHAnsi"/>
          <w:sz w:val="24"/>
          <w:szCs w:val="24"/>
        </w:rPr>
      </w:pPr>
      <w:r w:rsidRPr="0057531B">
        <w:rPr>
          <w:rFonts w:cstheme="minorHAnsi"/>
          <w:sz w:val="24"/>
          <w:szCs w:val="24"/>
        </w:rPr>
        <w:t>Обзор изменений по НДФЛ, НДС, Налогу на прибыль организаций, Транспортному налогу, Налогу на имущество</w:t>
      </w:r>
    </w:p>
    <w:p w:rsidR="0057531B" w:rsidRDefault="0057531B" w:rsidP="0057531B">
      <w:pPr>
        <w:pStyle w:val="a5"/>
        <w:numPr>
          <w:ilvl w:val="0"/>
          <w:numId w:val="32"/>
        </w:numPr>
        <w:jc w:val="both"/>
        <w:rPr>
          <w:rFonts w:cstheme="minorHAnsi"/>
          <w:sz w:val="24"/>
          <w:szCs w:val="24"/>
        </w:rPr>
      </w:pPr>
      <w:r w:rsidRPr="0057531B">
        <w:rPr>
          <w:rFonts w:cstheme="minorHAnsi"/>
          <w:sz w:val="24"/>
          <w:szCs w:val="24"/>
        </w:rPr>
        <w:t>Патентная система налогообложения</w:t>
      </w:r>
    </w:p>
    <w:p w:rsidR="0057531B" w:rsidRDefault="0057531B" w:rsidP="0057531B">
      <w:pPr>
        <w:pStyle w:val="a5"/>
        <w:numPr>
          <w:ilvl w:val="0"/>
          <w:numId w:val="32"/>
        </w:numPr>
        <w:jc w:val="both"/>
        <w:rPr>
          <w:rFonts w:cstheme="minorHAnsi"/>
          <w:sz w:val="24"/>
          <w:szCs w:val="24"/>
        </w:rPr>
      </w:pPr>
      <w:r w:rsidRPr="0057531B">
        <w:rPr>
          <w:rFonts w:cstheme="minorHAnsi"/>
          <w:sz w:val="24"/>
          <w:szCs w:val="24"/>
        </w:rPr>
        <w:t>Особенности применения Упрощенной системы налогообложения</w:t>
      </w:r>
    </w:p>
    <w:p w:rsidR="0057531B" w:rsidRDefault="0057531B" w:rsidP="0057531B">
      <w:pPr>
        <w:pStyle w:val="a5"/>
        <w:numPr>
          <w:ilvl w:val="0"/>
          <w:numId w:val="32"/>
        </w:numPr>
        <w:jc w:val="both"/>
        <w:rPr>
          <w:rFonts w:cstheme="minorHAnsi"/>
          <w:sz w:val="24"/>
          <w:szCs w:val="24"/>
        </w:rPr>
      </w:pPr>
      <w:r w:rsidRPr="0057531B">
        <w:rPr>
          <w:rFonts w:cstheme="minorHAnsi"/>
          <w:sz w:val="24"/>
          <w:szCs w:val="24"/>
        </w:rPr>
        <w:t xml:space="preserve">Налог на профессиональный доход (налогообложение </w:t>
      </w:r>
      <w:proofErr w:type="spellStart"/>
      <w:r w:rsidRPr="0057531B">
        <w:rPr>
          <w:rFonts w:cstheme="minorHAnsi"/>
          <w:sz w:val="24"/>
          <w:szCs w:val="24"/>
        </w:rPr>
        <w:t>самозанятых</w:t>
      </w:r>
      <w:proofErr w:type="spellEnd"/>
      <w:r w:rsidRPr="0057531B">
        <w:rPr>
          <w:rFonts w:cstheme="minorHAnsi"/>
          <w:sz w:val="24"/>
          <w:szCs w:val="24"/>
        </w:rPr>
        <w:t>)</w:t>
      </w:r>
    </w:p>
    <w:p w:rsidR="0057531B" w:rsidRDefault="0057531B" w:rsidP="0057531B">
      <w:pPr>
        <w:pStyle w:val="a5"/>
        <w:numPr>
          <w:ilvl w:val="0"/>
          <w:numId w:val="32"/>
        </w:numPr>
        <w:jc w:val="both"/>
        <w:rPr>
          <w:rFonts w:cstheme="minorHAnsi"/>
          <w:sz w:val="24"/>
          <w:szCs w:val="24"/>
        </w:rPr>
      </w:pPr>
      <w:r w:rsidRPr="0057531B">
        <w:rPr>
          <w:rFonts w:cstheme="minorHAnsi"/>
          <w:sz w:val="24"/>
          <w:szCs w:val="24"/>
        </w:rPr>
        <w:t>Изменения по страховым взносам</w:t>
      </w:r>
    </w:p>
    <w:p w:rsidR="0057531B" w:rsidRDefault="0057531B" w:rsidP="0057531B">
      <w:pPr>
        <w:pStyle w:val="a5"/>
        <w:numPr>
          <w:ilvl w:val="0"/>
          <w:numId w:val="32"/>
        </w:numPr>
        <w:jc w:val="both"/>
        <w:rPr>
          <w:rFonts w:cstheme="minorHAnsi"/>
          <w:sz w:val="24"/>
          <w:szCs w:val="24"/>
        </w:rPr>
      </w:pPr>
      <w:r w:rsidRPr="0057531B">
        <w:rPr>
          <w:rFonts w:cstheme="minorHAnsi"/>
          <w:sz w:val="24"/>
          <w:szCs w:val="24"/>
        </w:rPr>
        <w:t>Обзор законопроектов, связанных с исчислением и уплатой налогов и сборов, находящихся на рассмотрении</w:t>
      </w:r>
    </w:p>
    <w:p w:rsidR="0057531B" w:rsidRPr="0057531B" w:rsidRDefault="0057531B" w:rsidP="0057531B">
      <w:pPr>
        <w:jc w:val="both"/>
        <w:rPr>
          <w:rFonts w:cstheme="minorHAnsi"/>
          <w:sz w:val="24"/>
          <w:szCs w:val="24"/>
        </w:rPr>
      </w:pPr>
      <w:r w:rsidRPr="0057531B">
        <w:rPr>
          <w:rFonts w:cstheme="minorHAnsi"/>
          <w:sz w:val="24"/>
          <w:szCs w:val="24"/>
        </w:rPr>
        <w:t>Спикер: Захарченко Петр Игоревич</w:t>
      </w:r>
      <w:r>
        <w:rPr>
          <w:rFonts w:cstheme="minorHAnsi"/>
          <w:sz w:val="24"/>
          <w:szCs w:val="24"/>
        </w:rPr>
        <w:t xml:space="preserve">, </w:t>
      </w:r>
      <w:r w:rsidRPr="0057531B">
        <w:rPr>
          <w:rFonts w:cstheme="minorHAnsi"/>
          <w:sz w:val="24"/>
          <w:szCs w:val="24"/>
        </w:rPr>
        <w:t>аттестованный консультант по налогам и сборам, член Палаты налоговых консультантов РФ, сертифицированный бухгалтер</w:t>
      </w:r>
      <w:r>
        <w:rPr>
          <w:rFonts w:cstheme="minorHAnsi"/>
          <w:sz w:val="24"/>
          <w:szCs w:val="24"/>
        </w:rPr>
        <w:t>.</w:t>
      </w:r>
    </w:p>
    <w:p w:rsidR="00C76585" w:rsidRDefault="0057531B" w:rsidP="005126E6">
      <w:pPr>
        <w:jc w:val="both"/>
      </w:pPr>
      <w:r w:rsidRPr="00C76585">
        <w:rPr>
          <w:rFonts w:cstheme="minorHAnsi"/>
          <w:sz w:val="24"/>
          <w:szCs w:val="24"/>
        </w:rPr>
        <w:t xml:space="preserve"> </w:t>
      </w:r>
      <w:r w:rsidRPr="0079124F">
        <w:rPr>
          <w:sz w:val="24"/>
          <w:szCs w:val="24"/>
        </w:rPr>
        <w:t>Дата проведения:</w:t>
      </w:r>
      <w:r>
        <w:t xml:space="preserve"> </w:t>
      </w:r>
      <w:r>
        <w:t>9</w:t>
      </w:r>
      <w:r>
        <w:t xml:space="preserve"> декабря 2020 года.</w:t>
      </w:r>
      <w:r w:rsidRPr="007C5B9B">
        <w:t xml:space="preserve"> </w:t>
      </w:r>
      <w:r>
        <w:t>Начало в 1</w:t>
      </w:r>
      <w:r>
        <w:t>0</w:t>
      </w:r>
      <w:r>
        <w:t xml:space="preserve">.00. </w:t>
      </w:r>
      <w:hyperlink r:id="rId12" w:history="1">
        <w:r w:rsidRPr="002F03D1">
          <w:rPr>
            <w:rStyle w:val="a3"/>
            <w:rFonts w:cstheme="minorHAnsi"/>
            <w:color w:val="auto"/>
            <w:sz w:val="24"/>
            <w:szCs w:val="24"/>
            <w:u w:val="none"/>
          </w:rPr>
          <w:t>Участие бесплатное. Формат проведения – онлайн. Открыта регистрация по ссылке</w:t>
        </w:r>
      </w:hyperlink>
      <w:r w:rsidRPr="002F03D1">
        <w:rPr>
          <w:rFonts w:cstheme="minorHAnsi"/>
          <w:sz w:val="24"/>
          <w:szCs w:val="24"/>
        </w:rPr>
        <w:t xml:space="preserve"> </w:t>
      </w:r>
      <w:hyperlink r:id="rId13" w:history="1">
        <w:r w:rsidRPr="00364FFD">
          <w:rPr>
            <w:rStyle w:val="a3"/>
          </w:rPr>
          <w:t>https://ms</w:t>
        </w:r>
        <w:r w:rsidRPr="00364FFD">
          <w:rPr>
            <w:rStyle w:val="a3"/>
          </w:rPr>
          <w:t>p</w:t>
        </w:r>
        <w:r w:rsidRPr="00364FFD">
          <w:rPr>
            <w:rStyle w:val="a3"/>
          </w:rPr>
          <w:t>pk.ru/events/izmeneniya-nalogovogo-zakonodatelstva-2020/</w:t>
        </w:r>
      </w:hyperlink>
    </w:p>
    <w:p w:rsidR="0057531B" w:rsidRDefault="0057531B" w:rsidP="005126E6">
      <w:pPr>
        <w:jc w:val="both"/>
      </w:pPr>
    </w:p>
    <w:p w:rsidR="00B11A5C" w:rsidRPr="00B440E2" w:rsidRDefault="00B11A5C" w:rsidP="00B11A5C">
      <w:pPr>
        <w:pStyle w:val="a5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Онлайн круглый стол</w:t>
      </w:r>
      <w:r w:rsidRPr="00B440E2">
        <w:rPr>
          <w:rFonts w:cstheme="minorHAnsi"/>
          <w:b/>
          <w:sz w:val="24"/>
          <w:szCs w:val="24"/>
        </w:rPr>
        <w:t xml:space="preserve"> «</w:t>
      </w:r>
      <w:r w:rsidRPr="00B11A5C">
        <w:rPr>
          <w:rFonts w:cstheme="minorHAnsi"/>
          <w:b/>
          <w:sz w:val="24"/>
          <w:szCs w:val="24"/>
        </w:rPr>
        <w:t>Инструменты поддержки бизнеса и ресурсный потенциал территорий муниципалитетов Пермского края. Проблемы и возможности</w:t>
      </w:r>
      <w:r w:rsidRPr="00B440E2">
        <w:rPr>
          <w:rFonts w:cstheme="minorHAnsi"/>
          <w:b/>
          <w:sz w:val="24"/>
          <w:szCs w:val="24"/>
        </w:rPr>
        <w:t>»</w:t>
      </w:r>
    </w:p>
    <w:p w:rsidR="00B11A5C" w:rsidRPr="00B11A5C" w:rsidRDefault="00B11A5C" w:rsidP="00B11A5C">
      <w:pPr>
        <w:jc w:val="both"/>
        <w:rPr>
          <w:rFonts w:cstheme="minorHAnsi"/>
          <w:sz w:val="24"/>
          <w:szCs w:val="24"/>
        </w:rPr>
      </w:pPr>
      <w:r w:rsidRPr="00B11A5C">
        <w:rPr>
          <w:rFonts w:cstheme="minorHAnsi"/>
          <w:sz w:val="24"/>
          <w:szCs w:val="24"/>
        </w:rPr>
        <w:t xml:space="preserve">В обсуждениях по теме примут участие представители инфраструктур поддержки, органы исполнительной власти, представители муниципальных образований, начинающие и действующие предприниматели, осуществляющие свою деятельность на территории </w:t>
      </w:r>
      <w:r>
        <w:rPr>
          <w:rFonts w:cstheme="minorHAnsi"/>
          <w:sz w:val="24"/>
          <w:szCs w:val="24"/>
        </w:rPr>
        <w:t>муниципалитетов Пермского края.</w:t>
      </w:r>
    </w:p>
    <w:p w:rsidR="00B11A5C" w:rsidRDefault="00B11A5C" w:rsidP="00B11A5C">
      <w:pPr>
        <w:jc w:val="both"/>
        <w:rPr>
          <w:rFonts w:cstheme="minorHAnsi"/>
          <w:sz w:val="24"/>
          <w:szCs w:val="24"/>
        </w:rPr>
      </w:pPr>
      <w:r w:rsidRPr="00B11A5C">
        <w:rPr>
          <w:rFonts w:cstheme="minorHAnsi"/>
          <w:sz w:val="24"/>
          <w:szCs w:val="24"/>
        </w:rPr>
        <w:t xml:space="preserve">Будут подняты вопросы расширения возможностей укрепления и развития малого и среднего предпринимательства региона, проведён анализ и выслушаны варианты преодоления факторов, сдерживающих и отрицательно влияющих на развитие бизнеса. Состоится аналитическая дискуссия по выявлению существующего на территории муниципальных образований Пермского края потенциала для предпринимателей и </w:t>
      </w:r>
      <w:r w:rsidRPr="00B11A5C">
        <w:rPr>
          <w:rFonts w:cstheme="minorHAnsi"/>
          <w:sz w:val="24"/>
          <w:szCs w:val="24"/>
        </w:rPr>
        <w:lastRenderedPageBreak/>
        <w:t>внесению предложений по дополнениям в инструменты поддержки субъектов МСП на 2021 год.</w:t>
      </w:r>
      <w:r w:rsidRPr="00C76585">
        <w:rPr>
          <w:rFonts w:cstheme="minorHAnsi"/>
          <w:sz w:val="24"/>
          <w:szCs w:val="24"/>
        </w:rPr>
        <w:t xml:space="preserve"> </w:t>
      </w:r>
    </w:p>
    <w:p w:rsidR="00C76585" w:rsidRDefault="00B11A5C" w:rsidP="005126E6">
      <w:pPr>
        <w:jc w:val="both"/>
      </w:pPr>
      <w:r w:rsidRPr="0079124F">
        <w:rPr>
          <w:sz w:val="24"/>
          <w:szCs w:val="24"/>
        </w:rPr>
        <w:t>Дата проведения:</w:t>
      </w:r>
      <w:r>
        <w:t xml:space="preserve"> 9 декабря 2020 года.</w:t>
      </w:r>
      <w:r w:rsidRPr="007C5B9B">
        <w:t xml:space="preserve"> </w:t>
      </w:r>
      <w:r>
        <w:t>Начало в 1</w:t>
      </w:r>
      <w:r>
        <w:t>6</w:t>
      </w:r>
      <w:r>
        <w:t xml:space="preserve">.00. </w:t>
      </w:r>
      <w:hyperlink r:id="rId14" w:history="1">
        <w:r w:rsidRPr="002F03D1">
          <w:rPr>
            <w:rStyle w:val="a3"/>
            <w:rFonts w:cstheme="minorHAnsi"/>
            <w:color w:val="auto"/>
            <w:sz w:val="24"/>
            <w:szCs w:val="24"/>
            <w:u w:val="none"/>
          </w:rPr>
          <w:t>Участие бесплатное. Формат проведения – онлайн. Открыта регистрация по ссылке</w:t>
        </w:r>
      </w:hyperlink>
      <w:r w:rsidRPr="002F03D1">
        <w:rPr>
          <w:rFonts w:cstheme="minorHAnsi"/>
          <w:sz w:val="24"/>
          <w:szCs w:val="24"/>
        </w:rPr>
        <w:t xml:space="preserve"> </w:t>
      </w:r>
      <w:hyperlink r:id="rId15" w:history="1">
        <w:r w:rsidRPr="00364FFD">
          <w:rPr>
            <w:rStyle w:val="a3"/>
          </w:rPr>
          <w:t>https://msppk.ru/events/instrumenty-podderzhki-biznesa-i-resursnyy-potentsial-territoriy-munitsipalitetov-per</w:t>
        </w:r>
        <w:r w:rsidRPr="00364FFD">
          <w:rPr>
            <w:rStyle w:val="a3"/>
          </w:rPr>
          <w:t>m</w:t>
        </w:r>
        <w:r w:rsidRPr="00364FFD">
          <w:rPr>
            <w:rStyle w:val="a3"/>
          </w:rPr>
          <w:t>skogo-kraya-pr/</w:t>
        </w:r>
      </w:hyperlink>
    </w:p>
    <w:p w:rsidR="00B11A5C" w:rsidRDefault="00B11A5C" w:rsidP="005126E6">
      <w:pPr>
        <w:jc w:val="both"/>
      </w:pPr>
    </w:p>
    <w:p w:rsidR="000D1800" w:rsidRPr="000D1800" w:rsidRDefault="000D1800" w:rsidP="000D1800">
      <w:pPr>
        <w:pStyle w:val="a5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Онлайн-семинар </w:t>
      </w:r>
      <w:r w:rsidRPr="000D1800">
        <w:rPr>
          <w:rFonts w:cstheme="minorHAnsi"/>
          <w:b/>
          <w:sz w:val="24"/>
          <w:szCs w:val="24"/>
        </w:rPr>
        <w:t>«</w:t>
      </w:r>
      <w:r w:rsidRPr="000D1800">
        <w:rPr>
          <w:rFonts w:cstheme="minorHAnsi"/>
          <w:b/>
          <w:sz w:val="24"/>
          <w:szCs w:val="24"/>
        </w:rPr>
        <w:t>Как снизить риски судебных споров для сторон договора франчайзинга?</w:t>
      </w:r>
      <w:r>
        <w:rPr>
          <w:rFonts w:cstheme="minorHAnsi"/>
          <w:b/>
          <w:sz w:val="24"/>
          <w:szCs w:val="24"/>
        </w:rPr>
        <w:t xml:space="preserve"> Разбор кейсов судебной практик</w:t>
      </w:r>
      <w:r w:rsidRPr="000D1800">
        <w:rPr>
          <w:rFonts w:cstheme="minorHAnsi"/>
          <w:b/>
          <w:sz w:val="24"/>
          <w:szCs w:val="24"/>
        </w:rPr>
        <w:t>и»</w:t>
      </w:r>
    </w:p>
    <w:p w:rsidR="000D1800" w:rsidRPr="000D1800" w:rsidRDefault="000D1800" w:rsidP="000D1800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В программе:</w:t>
      </w:r>
    </w:p>
    <w:p w:rsidR="000D1800" w:rsidRPr="000D1800" w:rsidRDefault="000D1800" w:rsidP="000D1800">
      <w:pPr>
        <w:pStyle w:val="a5"/>
        <w:numPr>
          <w:ilvl w:val="0"/>
          <w:numId w:val="34"/>
        </w:numPr>
        <w:jc w:val="both"/>
        <w:rPr>
          <w:rFonts w:cstheme="minorHAnsi"/>
          <w:sz w:val="24"/>
          <w:szCs w:val="24"/>
        </w:rPr>
      </w:pPr>
      <w:r w:rsidRPr="000D1800">
        <w:rPr>
          <w:rFonts w:cstheme="minorHAnsi"/>
          <w:sz w:val="24"/>
          <w:szCs w:val="24"/>
        </w:rPr>
        <w:t xml:space="preserve">Неоплата платежей со стороны </w:t>
      </w:r>
      <w:proofErr w:type="spellStart"/>
      <w:r w:rsidRPr="000D1800">
        <w:rPr>
          <w:rFonts w:cstheme="minorHAnsi"/>
          <w:sz w:val="24"/>
          <w:szCs w:val="24"/>
        </w:rPr>
        <w:t>франчайзи</w:t>
      </w:r>
      <w:proofErr w:type="spellEnd"/>
    </w:p>
    <w:p w:rsidR="000D1800" w:rsidRPr="000D1800" w:rsidRDefault="000D1800" w:rsidP="000D1800">
      <w:pPr>
        <w:pStyle w:val="a5"/>
        <w:numPr>
          <w:ilvl w:val="0"/>
          <w:numId w:val="34"/>
        </w:numPr>
        <w:jc w:val="both"/>
        <w:rPr>
          <w:rFonts w:cstheme="minorHAnsi"/>
          <w:sz w:val="24"/>
          <w:szCs w:val="24"/>
        </w:rPr>
      </w:pPr>
      <w:r w:rsidRPr="000D1800">
        <w:rPr>
          <w:rFonts w:cstheme="minorHAnsi"/>
          <w:sz w:val="24"/>
          <w:szCs w:val="24"/>
        </w:rPr>
        <w:t>Невыполнение стандартов,</w:t>
      </w:r>
      <w:r w:rsidRPr="000D1800">
        <w:rPr>
          <w:rFonts w:cstheme="minorHAnsi"/>
          <w:sz w:val="24"/>
          <w:szCs w:val="24"/>
        </w:rPr>
        <w:t xml:space="preserve"> нарушение </w:t>
      </w:r>
      <w:proofErr w:type="spellStart"/>
      <w:r w:rsidRPr="000D1800">
        <w:rPr>
          <w:rFonts w:cstheme="minorHAnsi"/>
          <w:sz w:val="24"/>
          <w:szCs w:val="24"/>
        </w:rPr>
        <w:t>франчайзи</w:t>
      </w:r>
      <w:proofErr w:type="spellEnd"/>
      <w:r w:rsidRPr="000D1800">
        <w:rPr>
          <w:rFonts w:cstheme="minorHAnsi"/>
          <w:sz w:val="24"/>
          <w:szCs w:val="24"/>
        </w:rPr>
        <w:t xml:space="preserve"> инструкций</w:t>
      </w:r>
    </w:p>
    <w:p w:rsidR="000D1800" w:rsidRPr="000D1800" w:rsidRDefault="000D1800" w:rsidP="000D1800">
      <w:pPr>
        <w:pStyle w:val="a5"/>
        <w:numPr>
          <w:ilvl w:val="0"/>
          <w:numId w:val="34"/>
        </w:numPr>
        <w:jc w:val="both"/>
        <w:rPr>
          <w:rFonts w:cstheme="minorHAnsi"/>
          <w:sz w:val="24"/>
          <w:szCs w:val="24"/>
        </w:rPr>
      </w:pPr>
      <w:r w:rsidRPr="000D1800">
        <w:rPr>
          <w:rFonts w:cstheme="minorHAnsi"/>
          <w:sz w:val="24"/>
          <w:szCs w:val="24"/>
        </w:rPr>
        <w:t xml:space="preserve">Нарушение обязанности </w:t>
      </w:r>
      <w:proofErr w:type="spellStart"/>
      <w:r w:rsidRPr="000D1800">
        <w:rPr>
          <w:rFonts w:cstheme="minorHAnsi"/>
          <w:sz w:val="24"/>
          <w:szCs w:val="24"/>
        </w:rPr>
        <w:t>франчайзе</w:t>
      </w:r>
      <w:r w:rsidRPr="000D1800">
        <w:rPr>
          <w:rFonts w:cstheme="minorHAnsi"/>
          <w:sz w:val="24"/>
          <w:szCs w:val="24"/>
        </w:rPr>
        <w:t>ром</w:t>
      </w:r>
      <w:proofErr w:type="spellEnd"/>
      <w:r w:rsidRPr="000D1800">
        <w:rPr>
          <w:rFonts w:cstheme="minorHAnsi"/>
          <w:sz w:val="24"/>
          <w:szCs w:val="24"/>
        </w:rPr>
        <w:t xml:space="preserve"> о предоставлении документов</w:t>
      </w:r>
    </w:p>
    <w:p w:rsidR="000D1800" w:rsidRDefault="000D1800" w:rsidP="000D1800">
      <w:pPr>
        <w:pStyle w:val="a5"/>
        <w:numPr>
          <w:ilvl w:val="0"/>
          <w:numId w:val="34"/>
        </w:numPr>
        <w:jc w:val="both"/>
        <w:rPr>
          <w:rFonts w:cstheme="minorHAnsi"/>
          <w:sz w:val="24"/>
          <w:szCs w:val="24"/>
        </w:rPr>
      </w:pPr>
      <w:r w:rsidRPr="000D1800">
        <w:rPr>
          <w:rFonts w:cstheme="minorHAnsi"/>
          <w:sz w:val="24"/>
          <w:szCs w:val="24"/>
        </w:rPr>
        <w:t xml:space="preserve">Неоказание </w:t>
      </w:r>
      <w:proofErr w:type="spellStart"/>
      <w:r w:rsidRPr="000D1800">
        <w:rPr>
          <w:rFonts w:cstheme="minorHAnsi"/>
          <w:sz w:val="24"/>
          <w:szCs w:val="24"/>
        </w:rPr>
        <w:t>франчайзером</w:t>
      </w:r>
      <w:proofErr w:type="spellEnd"/>
      <w:r w:rsidRPr="000D1800">
        <w:rPr>
          <w:rFonts w:cstheme="minorHAnsi"/>
          <w:sz w:val="24"/>
          <w:szCs w:val="24"/>
        </w:rPr>
        <w:t xml:space="preserve"> заявленной поддержки и сервисов</w:t>
      </w:r>
    </w:p>
    <w:p w:rsidR="000D1800" w:rsidRPr="000D1800" w:rsidRDefault="00693C15" w:rsidP="000D1800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Спикер: Мария </w:t>
      </w:r>
      <w:proofErr w:type="spellStart"/>
      <w:r>
        <w:rPr>
          <w:rFonts w:cstheme="minorHAnsi"/>
          <w:sz w:val="24"/>
          <w:szCs w:val="24"/>
        </w:rPr>
        <w:t>Кизима</w:t>
      </w:r>
      <w:proofErr w:type="spellEnd"/>
      <w:r>
        <w:rPr>
          <w:rFonts w:cstheme="minorHAnsi"/>
          <w:sz w:val="24"/>
          <w:szCs w:val="24"/>
        </w:rPr>
        <w:t xml:space="preserve">, </w:t>
      </w:r>
      <w:r w:rsidRPr="00693C15">
        <w:rPr>
          <w:rFonts w:cstheme="minorHAnsi"/>
          <w:sz w:val="24"/>
          <w:szCs w:val="24"/>
        </w:rPr>
        <w:t xml:space="preserve">соучредитель компании «Франчайзинг-Интеллект», спикер международных и российских форумов по франчайзингу (BUYBRAND, MOSCOW FRANCHISE FORUM, WORLD FRANCHISE FORUM, крупнейшее в </w:t>
      </w:r>
      <w:bookmarkStart w:id="0" w:name="_GoBack"/>
      <w:bookmarkEnd w:id="0"/>
      <w:r w:rsidRPr="00693C15">
        <w:rPr>
          <w:rFonts w:cstheme="minorHAnsi"/>
          <w:sz w:val="24"/>
          <w:szCs w:val="24"/>
        </w:rPr>
        <w:t xml:space="preserve">России и странах СНГ международное мероприятие по развитию сферы интеллектуальной собственности и </w:t>
      </w:r>
      <w:proofErr w:type="spellStart"/>
      <w:r w:rsidRPr="00693C15">
        <w:rPr>
          <w:rFonts w:cstheme="minorHAnsi"/>
          <w:sz w:val="24"/>
          <w:szCs w:val="24"/>
        </w:rPr>
        <w:t>LegalTech</w:t>
      </w:r>
      <w:proofErr w:type="spellEnd"/>
      <w:r w:rsidRPr="00693C15">
        <w:rPr>
          <w:rFonts w:cstheme="minorHAnsi"/>
          <w:sz w:val="24"/>
          <w:szCs w:val="24"/>
        </w:rPr>
        <w:t xml:space="preserve"> DISTANT&amp;DIGITAL от IP АКАДЕМИИ &amp; SKOLKOVO LEGALTECH, и др.).</w:t>
      </w:r>
    </w:p>
    <w:p w:rsidR="00C76585" w:rsidRDefault="000D1800" w:rsidP="005126E6">
      <w:pPr>
        <w:jc w:val="both"/>
      </w:pPr>
      <w:r w:rsidRPr="0079124F">
        <w:rPr>
          <w:sz w:val="24"/>
          <w:szCs w:val="24"/>
        </w:rPr>
        <w:t>Дата проведения:</w:t>
      </w:r>
      <w:r>
        <w:t xml:space="preserve"> </w:t>
      </w:r>
      <w:r w:rsidR="00693C15">
        <w:t>10</w:t>
      </w:r>
      <w:r>
        <w:t xml:space="preserve"> декабря 2020 года.</w:t>
      </w:r>
      <w:r w:rsidRPr="007C5B9B">
        <w:t xml:space="preserve"> </w:t>
      </w:r>
      <w:r>
        <w:t>Начало в 1</w:t>
      </w:r>
      <w:r w:rsidR="00693C15">
        <w:t>2</w:t>
      </w:r>
      <w:r>
        <w:t xml:space="preserve">.00. </w:t>
      </w:r>
      <w:hyperlink r:id="rId16" w:history="1">
        <w:r w:rsidRPr="002F03D1">
          <w:rPr>
            <w:rStyle w:val="a3"/>
            <w:rFonts w:cstheme="minorHAnsi"/>
            <w:color w:val="auto"/>
            <w:sz w:val="24"/>
            <w:szCs w:val="24"/>
            <w:u w:val="none"/>
          </w:rPr>
          <w:t>Участие бесплатное. Формат проведения – онлайн. Открыта регистрация по ссылке</w:t>
        </w:r>
      </w:hyperlink>
      <w:r w:rsidRPr="002F03D1">
        <w:rPr>
          <w:rFonts w:cstheme="minorHAnsi"/>
          <w:sz w:val="24"/>
          <w:szCs w:val="24"/>
        </w:rPr>
        <w:t xml:space="preserve"> </w:t>
      </w:r>
      <w:hyperlink r:id="rId17" w:history="1">
        <w:r w:rsidR="00693C15" w:rsidRPr="00364FFD">
          <w:rPr>
            <w:rStyle w:val="a3"/>
          </w:rPr>
          <w:t>https://msppk.ru/events/kak-snizit-riski-sudebnykh-sporov-dlya-storon-dogovora-franchayzinga-razbor-keysov-sudebn</w:t>
        </w:r>
        <w:r w:rsidR="00693C15" w:rsidRPr="00364FFD">
          <w:rPr>
            <w:rStyle w:val="a3"/>
          </w:rPr>
          <w:t>o</w:t>
        </w:r>
        <w:r w:rsidR="00693C15" w:rsidRPr="00364FFD">
          <w:rPr>
            <w:rStyle w:val="a3"/>
          </w:rPr>
          <w:t>y-praktiki/</w:t>
        </w:r>
      </w:hyperlink>
    </w:p>
    <w:p w:rsidR="00693C15" w:rsidRDefault="00693C15" w:rsidP="005126E6">
      <w:pPr>
        <w:jc w:val="both"/>
      </w:pPr>
    </w:p>
    <w:p w:rsidR="00C76585" w:rsidRPr="00B440E2" w:rsidRDefault="00C76585" w:rsidP="005126E6">
      <w:pPr>
        <w:jc w:val="both"/>
      </w:pPr>
    </w:p>
    <w:p w:rsidR="00F91F40" w:rsidRPr="00F91F40" w:rsidRDefault="00F91F40" w:rsidP="005126E6">
      <w:pPr>
        <w:jc w:val="both"/>
      </w:pPr>
      <w:r>
        <w:t>____________________________________________________________________________________</w:t>
      </w:r>
    </w:p>
    <w:p w:rsidR="00F26801" w:rsidRDefault="005126E6" w:rsidP="005126E6">
      <w:pPr>
        <w:jc w:val="both"/>
        <w:rPr>
          <w:rFonts w:cstheme="minorHAnsi"/>
          <w:sz w:val="24"/>
          <w:szCs w:val="24"/>
        </w:rPr>
      </w:pPr>
      <w:r w:rsidRPr="005126E6">
        <w:rPr>
          <w:rFonts w:cstheme="minorHAnsi"/>
          <w:b/>
          <w:sz w:val="24"/>
          <w:szCs w:val="24"/>
        </w:rPr>
        <w:t xml:space="preserve">Организатор обучающих мероприятий: </w:t>
      </w:r>
      <w:r w:rsidRPr="005126E6">
        <w:rPr>
          <w:rFonts w:cstheme="minorHAnsi"/>
          <w:sz w:val="24"/>
          <w:szCs w:val="24"/>
        </w:rPr>
        <w:t>Некоммерческая организация «Пермский фонд развития предпринимательства» (центр «Мой бизнес») по поручению Правительства Пермского края в рамках нацпроекта «Малое и среднее предпринимательство и поддержка индивидуальной предпринимательской инициативы»</w:t>
      </w:r>
      <w:r>
        <w:rPr>
          <w:rFonts w:cstheme="minorHAnsi"/>
          <w:sz w:val="24"/>
          <w:szCs w:val="24"/>
        </w:rPr>
        <w:t>.</w:t>
      </w:r>
    </w:p>
    <w:p w:rsidR="005126E6" w:rsidRPr="005126E6" w:rsidRDefault="005126E6" w:rsidP="005126E6">
      <w:pPr>
        <w:jc w:val="both"/>
        <w:rPr>
          <w:rFonts w:cstheme="minorHAnsi"/>
          <w:sz w:val="28"/>
          <w:szCs w:val="28"/>
        </w:rPr>
      </w:pPr>
      <w:r w:rsidRPr="005126E6">
        <w:rPr>
          <w:color w:val="000000"/>
          <w:sz w:val="28"/>
          <w:szCs w:val="28"/>
        </w:rPr>
        <w:t>После регистрации на указанную электронную почту придет ссылка для участия в мероприятиях</w:t>
      </w:r>
      <w:r>
        <w:rPr>
          <w:color w:val="000000"/>
          <w:sz w:val="28"/>
          <w:szCs w:val="28"/>
        </w:rPr>
        <w:t>.</w:t>
      </w:r>
    </w:p>
    <w:sectPr w:rsidR="005126E6" w:rsidRPr="005126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54C2"/>
    <w:multiLevelType w:val="hybridMultilevel"/>
    <w:tmpl w:val="DBD8AE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626BE5"/>
    <w:multiLevelType w:val="hybridMultilevel"/>
    <w:tmpl w:val="193C50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6F49CB"/>
    <w:multiLevelType w:val="hybridMultilevel"/>
    <w:tmpl w:val="DF2C56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5B43A9"/>
    <w:multiLevelType w:val="hybridMultilevel"/>
    <w:tmpl w:val="322622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914DCE"/>
    <w:multiLevelType w:val="hybridMultilevel"/>
    <w:tmpl w:val="590C72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3F4B1A"/>
    <w:multiLevelType w:val="hybridMultilevel"/>
    <w:tmpl w:val="4D9E07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947CA0"/>
    <w:multiLevelType w:val="hybridMultilevel"/>
    <w:tmpl w:val="D40EA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AA2BF3"/>
    <w:multiLevelType w:val="hybridMultilevel"/>
    <w:tmpl w:val="9DCE8E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8A638A"/>
    <w:multiLevelType w:val="hybridMultilevel"/>
    <w:tmpl w:val="CA8839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EB46AA"/>
    <w:multiLevelType w:val="hybridMultilevel"/>
    <w:tmpl w:val="CB8AFC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4B350D"/>
    <w:multiLevelType w:val="hybridMultilevel"/>
    <w:tmpl w:val="081C8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B922FC"/>
    <w:multiLevelType w:val="hybridMultilevel"/>
    <w:tmpl w:val="BD3E89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C32253"/>
    <w:multiLevelType w:val="hybridMultilevel"/>
    <w:tmpl w:val="F7A4FC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9D4367D"/>
    <w:multiLevelType w:val="hybridMultilevel"/>
    <w:tmpl w:val="2A9607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C4E2E28"/>
    <w:multiLevelType w:val="hybridMultilevel"/>
    <w:tmpl w:val="F20C59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CF6CB0"/>
    <w:multiLevelType w:val="hybridMultilevel"/>
    <w:tmpl w:val="F07A37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4ED083A"/>
    <w:multiLevelType w:val="hybridMultilevel"/>
    <w:tmpl w:val="86666F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83D22FD"/>
    <w:multiLevelType w:val="hybridMultilevel"/>
    <w:tmpl w:val="EAF2C8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96900FA"/>
    <w:multiLevelType w:val="hybridMultilevel"/>
    <w:tmpl w:val="872AFA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9C2DAC"/>
    <w:multiLevelType w:val="hybridMultilevel"/>
    <w:tmpl w:val="93D619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B717D16"/>
    <w:multiLevelType w:val="hybridMultilevel"/>
    <w:tmpl w:val="242299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247C47"/>
    <w:multiLevelType w:val="hybridMultilevel"/>
    <w:tmpl w:val="08C482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800B6B"/>
    <w:multiLevelType w:val="hybridMultilevel"/>
    <w:tmpl w:val="5A3080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F47F76"/>
    <w:multiLevelType w:val="hybridMultilevel"/>
    <w:tmpl w:val="66CABD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E04007"/>
    <w:multiLevelType w:val="hybridMultilevel"/>
    <w:tmpl w:val="EBEA3516"/>
    <w:lvl w:ilvl="0" w:tplc="6AC45BB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173F89"/>
    <w:multiLevelType w:val="hybridMultilevel"/>
    <w:tmpl w:val="EBEA3516"/>
    <w:lvl w:ilvl="0" w:tplc="6AC45BB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D334761"/>
    <w:multiLevelType w:val="hybridMultilevel"/>
    <w:tmpl w:val="EBEA3516"/>
    <w:lvl w:ilvl="0" w:tplc="6AC45BB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CF5E6E"/>
    <w:multiLevelType w:val="hybridMultilevel"/>
    <w:tmpl w:val="D91A5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38824A0"/>
    <w:multiLevelType w:val="hybridMultilevel"/>
    <w:tmpl w:val="A0EC09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B71D06"/>
    <w:multiLevelType w:val="hybridMultilevel"/>
    <w:tmpl w:val="5E2E62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D616814"/>
    <w:multiLevelType w:val="hybridMultilevel"/>
    <w:tmpl w:val="2C7AC5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1F80BFF"/>
    <w:multiLevelType w:val="hybridMultilevel"/>
    <w:tmpl w:val="2DA8FD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AB6895"/>
    <w:multiLevelType w:val="hybridMultilevel"/>
    <w:tmpl w:val="C4DA97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CF537D"/>
    <w:multiLevelType w:val="hybridMultilevel"/>
    <w:tmpl w:val="79785E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0"/>
  </w:num>
  <w:num w:numId="3">
    <w:abstractNumId w:val="17"/>
  </w:num>
  <w:num w:numId="4">
    <w:abstractNumId w:val="9"/>
  </w:num>
  <w:num w:numId="5">
    <w:abstractNumId w:val="29"/>
  </w:num>
  <w:num w:numId="6">
    <w:abstractNumId w:val="3"/>
  </w:num>
  <w:num w:numId="7">
    <w:abstractNumId w:val="18"/>
  </w:num>
  <w:num w:numId="8">
    <w:abstractNumId w:val="5"/>
  </w:num>
  <w:num w:numId="9">
    <w:abstractNumId w:val="33"/>
  </w:num>
  <w:num w:numId="10">
    <w:abstractNumId w:val="1"/>
  </w:num>
  <w:num w:numId="11">
    <w:abstractNumId w:val="26"/>
  </w:num>
  <w:num w:numId="12">
    <w:abstractNumId w:val="15"/>
  </w:num>
  <w:num w:numId="13">
    <w:abstractNumId w:val="20"/>
  </w:num>
  <w:num w:numId="14">
    <w:abstractNumId w:val="14"/>
  </w:num>
  <w:num w:numId="15">
    <w:abstractNumId w:val="4"/>
  </w:num>
  <w:num w:numId="16">
    <w:abstractNumId w:val="11"/>
  </w:num>
  <w:num w:numId="17">
    <w:abstractNumId w:val="12"/>
  </w:num>
  <w:num w:numId="18">
    <w:abstractNumId w:val="7"/>
  </w:num>
  <w:num w:numId="19">
    <w:abstractNumId w:val="8"/>
  </w:num>
  <w:num w:numId="20">
    <w:abstractNumId w:val="22"/>
  </w:num>
  <w:num w:numId="21">
    <w:abstractNumId w:val="32"/>
  </w:num>
  <w:num w:numId="22">
    <w:abstractNumId w:val="27"/>
  </w:num>
  <w:num w:numId="23">
    <w:abstractNumId w:val="19"/>
  </w:num>
  <w:num w:numId="24">
    <w:abstractNumId w:val="13"/>
  </w:num>
  <w:num w:numId="25">
    <w:abstractNumId w:val="21"/>
  </w:num>
  <w:num w:numId="26">
    <w:abstractNumId w:val="10"/>
  </w:num>
  <w:num w:numId="27">
    <w:abstractNumId w:val="2"/>
  </w:num>
  <w:num w:numId="28">
    <w:abstractNumId w:val="16"/>
  </w:num>
  <w:num w:numId="29">
    <w:abstractNumId w:val="23"/>
  </w:num>
  <w:num w:numId="30">
    <w:abstractNumId w:val="28"/>
  </w:num>
  <w:num w:numId="31">
    <w:abstractNumId w:val="31"/>
  </w:num>
  <w:num w:numId="32">
    <w:abstractNumId w:val="30"/>
  </w:num>
  <w:num w:numId="33">
    <w:abstractNumId w:val="25"/>
  </w:num>
  <w:num w:numId="34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F09"/>
    <w:rsid w:val="00005E72"/>
    <w:rsid w:val="00020D06"/>
    <w:rsid w:val="00033B08"/>
    <w:rsid w:val="0004033C"/>
    <w:rsid w:val="00045542"/>
    <w:rsid w:val="00052E78"/>
    <w:rsid w:val="00067DDF"/>
    <w:rsid w:val="00082213"/>
    <w:rsid w:val="00095FDF"/>
    <w:rsid w:val="000C3BA5"/>
    <w:rsid w:val="000D1800"/>
    <w:rsid w:val="000D2BB9"/>
    <w:rsid w:val="000E2ACC"/>
    <w:rsid w:val="000F78AF"/>
    <w:rsid w:val="00102785"/>
    <w:rsid w:val="00147A56"/>
    <w:rsid w:val="001511A6"/>
    <w:rsid w:val="00155B55"/>
    <w:rsid w:val="00185319"/>
    <w:rsid w:val="00196D85"/>
    <w:rsid w:val="001B4AFD"/>
    <w:rsid w:val="001C47A4"/>
    <w:rsid w:val="001F658C"/>
    <w:rsid w:val="00203D73"/>
    <w:rsid w:val="00222BAA"/>
    <w:rsid w:val="00224D66"/>
    <w:rsid w:val="00231E82"/>
    <w:rsid w:val="00234FAB"/>
    <w:rsid w:val="00246CB9"/>
    <w:rsid w:val="00260975"/>
    <w:rsid w:val="00265763"/>
    <w:rsid w:val="002841A1"/>
    <w:rsid w:val="002F03D1"/>
    <w:rsid w:val="00302D93"/>
    <w:rsid w:val="00313AF0"/>
    <w:rsid w:val="00354180"/>
    <w:rsid w:val="00357193"/>
    <w:rsid w:val="00375458"/>
    <w:rsid w:val="003A27D1"/>
    <w:rsid w:val="003A4B34"/>
    <w:rsid w:val="003B18FA"/>
    <w:rsid w:val="003B4266"/>
    <w:rsid w:val="003C0ADB"/>
    <w:rsid w:val="003C0D09"/>
    <w:rsid w:val="003F0B1A"/>
    <w:rsid w:val="003F26D9"/>
    <w:rsid w:val="00402F68"/>
    <w:rsid w:val="00404D0D"/>
    <w:rsid w:val="00411ABF"/>
    <w:rsid w:val="00431105"/>
    <w:rsid w:val="0043503F"/>
    <w:rsid w:val="00452765"/>
    <w:rsid w:val="00460708"/>
    <w:rsid w:val="00462465"/>
    <w:rsid w:val="004674D9"/>
    <w:rsid w:val="004833EF"/>
    <w:rsid w:val="004A052C"/>
    <w:rsid w:val="004D029D"/>
    <w:rsid w:val="004D0E90"/>
    <w:rsid w:val="004F63B2"/>
    <w:rsid w:val="00507557"/>
    <w:rsid w:val="005126E6"/>
    <w:rsid w:val="005161F1"/>
    <w:rsid w:val="00520174"/>
    <w:rsid w:val="005223AE"/>
    <w:rsid w:val="00543B14"/>
    <w:rsid w:val="00561936"/>
    <w:rsid w:val="0057531B"/>
    <w:rsid w:val="00576B9A"/>
    <w:rsid w:val="00584043"/>
    <w:rsid w:val="00593E32"/>
    <w:rsid w:val="005C459E"/>
    <w:rsid w:val="005D081F"/>
    <w:rsid w:val="005D22BC"/>
    <w:rsid w:val="005D5454"/>
    <w:rsid w:val="005D593C"/>
    <w:rsid w:val="005D608C"/>
    <w:rsid w:val="005E6FBF"/>
    <w:rsid w:val="005E790A"/>
    <w:rsid w:val="00612390"/>
    <w:rsid w:val="006221AE"/>
    <w:rsid w:val="00626A8C"/>
    <w:rsid w:val="00636F7C"/>
    <w:rsid w:val="006468C2"/>
    <w:rsid w:val="00654E2A"/>
    <w:rsid w:val="00692FB8"/>
    <w:rsid w:val="00693C15"/>
    <w:rsid w:val="006A2CF6"/>
    <w:rsid w:val="006B7A36"/>
    <w:rsid w:val="006D12A1"/>
    <w:rsid w:val="006F3009"/>
    <w:rsid w:val="006F5807"/>
    <w:rsid w:val="00700082"/>
    <w:rsid w:val="0070253B"/>
    <w:rsid w:val="00703015"/>
    <w:rsid w:val="00753C7A"/>
    <w:rsid w:val="007748D3"/>
    <w:rsid w:val="00782634"/>
    <w:rsid w:val="00784589"/>
    <w:rsid w:val="0079124F"/>
    <w:rsid w:val="007B4580"/>
    <w:rsid w:val="007C5B9B"/>
    <w:rsid w:val="007E749B"/>
    <w:rsid w:val="007F0F3F"/>
    <w:rsid w:val="007F504A"/>
    <w:rsid w:val="007F6DA9"/>
    <w:rsid w:val="007F6E0F"/>
    <w:rsid w:val="00804B6D"/>
    <w:rsid w:val="008246AF"/>
    <w:rsid w:val="00826B07"/>
    <w:rsid w:val="008372E5"/>
    <w:rsid w:val="00841FD6"/>
    <w:rsid w:val="00843B47"/>
    <w:rsid w:val="008A0CE1"/>
    <w:rsid w:val="008B6BF7"/>
    <w:rsid w:val="008B7424"/>
    <w:rsid w:val="008C2C43"/>
    <w:rsid w:val="008D740A"/>
    <w:rsid w:val="008E668B"/>
    <w:rsid w:val="009039DD"/>
    <w:rsid w:val="0092017F"/>
    <w:rsid w:val="009344F3"/>
    <w:rsid w:val="009B26F5"/>
    <w:rsid w:val="009B3F72"/>
    <w:rsid w:val="009B7534"/>
    <w:rsid w:val="009D609C"/>
    <w:rsid w:val="009D6F39"/>
    <w:rsid w:val="009F0220"/>
    <w:rsid w:val="00A061C1"/>
    <w:rsid w:val="00A11C5D"/>
    <w:rsid w:val="00A20808"/>
    <w:rsid w:val="00A256B5"/>
    <w:rsid w:val="00A35F7F"/>
    <w:rsid w:val="00A525D7"/>
    <w:rsid w:val="00A57ABB"/>
    <w:rsid w:val="00A60269"/>
    <w:rsid w:val="00A71FC5"/>
    <w:rsid w:val="00A9191E"/>
    <w:rsid w:val="00AA1E7C"/>
    <w:rsid w:val="00AB2AE8"/>
    <w:rsid w:val="00AC04E2"/>
    <w:rsid w:val="00AE4956"/>
    <w:rsid w:val="00B11A5C"/>
    <w:rsid w:val="00B124C3"/>
    <w:rsid w:val="00B420C8"/>
    <w:rsid w:val="00B440E2"/>
    <w:rsid w:val="00B5724B"/>
    <w:rsid w:val="00B67EF6"/>
    <w:rsid w:val="00B82DA4"/>
    <w:rsid w:val="00B8701A"/>
    <w:rsid w:val="00B92034"/>
    <w:rsid w:val="00B93046"/>
    <w:rsid w:val="00BC06B1"/>
    <w:rsid w:val="00BC7052"/>
    <w:rsid w:val="00BE7601"/>
    <w:rsid w:val="00BF60F0"/>
    <w:rsid w:val="00C14134"/>
    <w:rsid w:val="00C3724C"/>
    <w:rsid w:val="00C533C0"/>
    <w:rsid w:val="00C546BE"/>
    <w:rsid w:val="00C71E59"/>
    <w:rsid w:val="00C76585"/>
    <w:rsid w:val="00C768F3"/>
    <w:rsid w:val="00CB77FE"/>
    <w:rsid w:val="00CE3F9B"/>
    <w:rsid w:val="00CF16CD"/>
    <w:rsid w:val="00CF53EE"/>
    <w:rsid w:val="00D226C0"/>
    <w:rsid w:val="00D246AF"/>
    <w:rsid w:val="00D76549"/>
    <w:rsid w:val="00DC2C7C"/>
    <w:rsid w:val="00DC6738"/>
    <w:rsid w:val="00DF1B9E"/>
    <w:rsid w:val="00DF2F09"/>
    <w:rsid w:val="00DF5D30"/>
    <w:rsid w:val="00E13F62"/>
    <w:rsid w:val="00E23031"/>
    <w:rsid w:val="00E25024"/>
    <w:rsid w:val="00E45673"/>
    <w:rsid w:val="00E50587"/>
    <w:rsid w:val="00E57602"/>
    <w:rsid w:val="00E64181"/>
    <w:rsid w:val="00E878AC"/>
    <w:rsid w:val="00ED0E95"/>
    <w:rsid w:val="00ED4D0E"/>
    <w:rsid w:val="00EE68B8"/>
    <w:rsid w:val="00F26801"/>
    <w:rsid w:val="00F42823"/>
    <w:rsid w:val="00F634F3"/>
    <w:rsid w:val="00F67A3B"/>
    <w:rsid w:val="00F70446"/>
    <w:rsid w:val="00F73C83"/>
    <w:rsid w:val="00F91F40"/>
    <w:rsid w:val="00F92C92"/>
    <w:rsid w:val="00FC38AA"/>
    <w:rsid w:val="00FF3974"/>
    <w:rsid w:val="00FF4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2F09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DF2F09"/>
    <w:rPr>
      <w:b/>
      <w:bCs/>
    </w:rPr>
  </w:style>
  <w:style w:type="paragraph" w:styleId="a5">
    <w:name w:val="List Paragraph"/>
    <w:basedOn w:val="a"/>
    <w:uiPriority w:val="34"/>
    <w:qFormat/>
    <w:rsid w:val="00DF2F09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7C5B9B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06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2F09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DF2F09"/>
    <w:rPr>
      <w:b/>
      <w:bCs/>
    </w:rPr>
  </w:style>
  <w:style w:type="paragraph" w:styleId="a5">
    <w:name w:val="List Paragraph"/>
    <w:basedOn w:val="a"/>
    <w:uiPriority w:val="34"/>
    <w:qFormat/>
    <w:rsid w:val="00DF2F09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7C5B9B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06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0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2401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8769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2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6641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7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53;&#1072;&#1095;&#1072;&#1083;&#1086;%20&#1074;%2017.00.%20&#1059;&#1095;&#1072;&#1089;&#1090;&#1080;&#1077;%20&#1073;&#1077;&#1089;&#1087;&#1083;&#1072;&#1090;&#1085;&#1086;&#1077;.%20&#1060;&#1086;&#1088;&#1084;&#1072;&#1090;%20&#1087;&#1088;&#1086;&#1074;&#1077;&#1076;&#1077;&#1085;&#1080;&#1103;%20&#8211;%20&#1086;&#1085;&#1083;&#1072;&#1081;&#1085;.%20&#1054;&#1090;&#1082;&#1088;&#1099;&#1090;&#1072;%20&#1088;&#1077;&#1075;&#1080;&#1089;&#1090;&#1088;&#1072;&#1094;&#1080;&#1103;%20&#1087;&#1086;%20&#1089;&#1089;&#1099;&#1083;&#1082;&#1077;" TargetMode="External"/><Relationship Id="rId13" Type="http://schemas.openxmlformats.org/officeDocument/2006/relationships/hyperlink" Target="https://msppk.ru/events/izmeneniya-nalogovogo-zakonodatelstva-2020/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msppk.ru/events/seminar-novye-pravila-bankrotstva-fizicheskikh-lits/" TargetMode="External"/><Relationship Id="rId12" Type="http://schemas.openxmlformats.org/officeDocument/2006/relationships/hyperlink" Target="&#1053;&#1072;&#1095;&#1072;&#1083;&#1086;%20&#1074;%2017.00.%20&#1059;&#1095;&#1072;&#1089;&#1090;&#1080;&#1077;%20&#1073;&#1077;&#1089;&#1087;&#1083;&#1072;&#1090;&#1085;&#1086;&#1077;.%20&#1060;&#1086;&#1088;&#1084;&#1072;&#1090;%20&#1087;&#1088;&#1086;&#1074;&#1077;&#1076;&#1077;&#1085;&#1080;&#1103;%20&#8211;%20&#1086;&#1085;&#1083;&#1072;&#1081;&#1085;.%20&#1054;&#1090;&#1082;&#1088;&#1099;&#1090;&#1072;%20&#1088;&#1077;&#1075;&#1080;&#1089;&#1090;&#1088;&#1072;&#1094;&#1080;&#1103;%20&#1087;&#1086;%20&#1089;&#1089;&#1099;&#1083;&#1082;&#1077;" TargetMode="External"/><Relationship Id="rId17" Type="http://schemas.openxmlformats.org/officeDocument/2006/relationships/hyperlink" Target="https://msppk.ru/events/kak-snizit-riski-sudebnykh-sporov-dlya-storon-dogovora-franchayzinga-razbor-keysov-sudebnoy-praktiki/" TargetMode="External"/><Relationship Id="rId2" Type="http://schemas.openxmlformats.org/officeDocument/2006/relationships/styles" Target="styles.xml"/><Relationship Id="rId16" Type="http://schemas.openxmlformats.org/officeDocument/2006/relationships/hyperlink" Target="&#1053;&#1072;&#1095;&#1072;&#1083;&#1086;%20&#1074;%2017.00.%20&#1059;&#1095;&#1072;&#1089;&#1090;&#1080;&#1077;%20&#1073;&#1077;&#1089;&#1087;&#1083;&#1072;&#1090;&#1085;&#1086;&#1077;.%20&#1060;&#1086;&#1088;&#1084;&#1072;&#1090;%20&#1087;&#1088;&#1086;&#1074;&#1077;&#1076;&#1077;&#1085;&#1080;&#1103;%20&#8211;%20&#1086;&#1085;&#1083;&#1072;&#1081;&#1085;.%20&#1054;&#1090;&#1082;&#1088;&#1099;&#1090;&#1072;%20&#1088;&#1077;&#1075;&#1080;&#1089;&#1090;&#1088;&#1072;&#1094;&#1080;&#1103;%20&#1087;&#1086;%20&#1089;&#1089;&#1099;&#1083;&#1082;&#1077;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youtu.be/oF_lI6bPJlQ" TargetMode="External"/><Relationship Id="rId11" Type="http://schemas.openxmlformats.org/officeDocument/2006/relationships/hyperlink" Target="https://msppk.ru/events/sotsialnaya-franshiza-kak-opredelit-franshizoprigodnost-sotsialnogo-biznesa-masshtabirovanie-sotsial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sppk.ru/events/instrumenty-podderzhki-biznesa-i-resursnyy-potentsial-territoriy-munitsipalitetov-permskogo-kraya-pr/" TargetMode="External"/><Relationship Id="rId10" Type="http://schemas.openxmlformats.org/officeDocument/2006/relationships/hyperlink" Target="&#1053;&#1072;&#1095;&#1072;&#1083;&#1086;%20&#1074;%2017.00.%20&#1059;&#1095;&#1072;&#1089;&#1090;&#1080;&#1077;%20&#1073;&#1077;&#1089;&#1087;&#1083;&#1072;&#1090;&#1085;&#1086;&#1077;.%20&#1060;&#1086;&#1088;&#1084;&#1072;&#1090;%20&#1087;&#1088;&#1086;&#1074;&#1077;&#1076;&#1077;&#1085;&#1080;&#1103;%20&#8211;%20&#1086;&#1085;&#1083;&#1072;&#1081;&#1085;.%20&#1054;&#1090;&#1082;&#1088;&#1099;&#1090;&#1072;%20&#1088;&#1077;&#1075;&#1080;&#1089;&#1090;&#1088;&#1072;&#1094;&#1080;&#1103;%20&#1087;&#1086;%20&#1089;&#1089;&#1099;&#1083;&#1082;&#1077;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msppk.ru/events/grazhdansko-pravovoy-dogovor-s-personalom-otlichiya-ot-trudovogo-riski-predprinimatelya/" TargetMode="External"/><Relationship Id="rId14" Type="http://schemas.openxmlformats.org/officeDocument/2006/relationships/hyperlink" Target="&#1053;&#1072;&#1095;&#1072;&#1083;&#1086;%20&#1074;%2017.00.%20&#1059;&#1095;&#1072;&#1089;&#1090;&#1080;&#1077;%20&#1073;&#1077;&#1089;&#1087;&#1083;&#1072;&#1090;&#1085;&#1086;&#1077;.%20&#1060;&#1086;&#1088;&#1084;&#1072;&#1090;%20&#1087;&#1088;&#1086;&#1074;&#1077;&#1076;&#1077;&#1085;&#1080;&#1103;%20&#8211;%20&#1086;&#1085;&#1083;&#1072;&#1081;&#1085;.%20&#1054;&#1090;&#1082;&#1088;&#1099;&#1090;&#1072;%20&#1088;&#1077;&#1075;&#1080;&#1089;&#1090;&#1088;&#1072;&#1094;&#1080;&#1103;%20&#1087;&#1086;%20&#1089;&#1089;&#1099;&#1083;&#1082;&#1077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780</TotalTime>
  <Pages>4</Pages>
  <Words>1336</Words>
  <Characters>7616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Рукавицына Лариса Петровна</dc:creator>
  <cp:lastModifiedBy>Рукавицына Лариса Петровна</cp:lastModifiedBy>
  <cp:revision>172</cp:revision>
  <dcterms:created xsi:type="dcterms:W3CDTF">2020-06-25T05:14:00Z</dcterms:created>
  <dcterms:modified xsi:type="dcterms:W3CDTF">2020-12-07T07:12:00Z</dcterms:modified>
</cp:coreProperties>
</file>