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F2416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463675"/>
                <wp:effectExtent l="0" t="0" r="1206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46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216C64" w:rsidP="008E0D07">
                            <w:pPr>
                              <w:rPr>
                                <w:szCs w:val="28"/>
                              </w:rPr>
                            </w:pPr>
                            <w:r w:rsidRPr="00216C64">
                              <w:rPr>
                                <w:b/>
                                <w:szCs w:val="28"/>
                              </w:rPr>
                              <w:t xml:space="preserve">О принятии в первом чтении Положения </w:t>
                            </w:r>
                            <w:r w:rsidRPr="00216C64">
                              <w:rPr>
                                <w:b/>
                                <w:bCs/>
                                <w:szCs w:val="28"/>
                              </w:rPr>
                              <w:t>об организации использования, охраны, защиты, воспроизводства городских лесов, расположенных на территории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115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PZ9rw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" filled="f" stroked="f">
                <v:textbox inset="0,0,0,0">
                  <w:txbxContent>
                    <w:p w:rsidR="008E0D07" w:rsidRPr="00F919B8" w:rsidRDefault="00216C64" w:rsidP="008E0D07">
                      <w:pPr>
                        <w:rPr>
                          <w:szCs w:val="28"/>
                        </w:rPr>
                      </w:pPr>
                      <w:r w:rsidRPr="00216C64">
                        <w:rPr>
                          <w:b/>
                          <w:szCs w:val="28"/>
                        </w:rPr>
                        <w:t xml:space="preserve">О принятии в первом чтении Положения </w:t>
                      </w:r>
                      <w:r w:rsidRPr="00216C64">
                        <w:rPr>
                          <w:b/>
                          <w:bCs/>
                          <w:szCs w:val="28"/>
                        </w:rPr>
                        <w:t>об организации использования, охраны, защиты, воспроизводства городских лесов, расположенных на территории Александровского муниципального округа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17462C" w:rsidRDefault="0017462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17462C">
                              <w:rPr>
                                <w:b/>
                                <w:szCs w:val="28"/>
                              </w:rPr>
                              <w:t>108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17462C" w:rsidRDefault="0017462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17462C">
                        <w:rPr>
                          <w:b/>
                          <w:szCs w:val="28"/>
                        </w:rPr>
                        <w:t>108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E63701" w:rsidRDefault="0017462C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28.05.2020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E63701" w:rsidRDefault="0017462C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28.05.2020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17462C" w:rsidRDefault="0017462C" w:rsidP="00F5332F">
      <w:pPr>
        <w:rPr>
          <w:bCs/>
        </w:rPr>
      </w:pPr>
    </w:p>
    <w:p w:rsidR="0017462C" w:rsidRDefault="0017462C" w:rsidP="00F5332F">
      <w:pPr>
        <w:rPr>
          <w:bCs/>
        </w:rPr>
      </w:pPr>
    </w:p>
    <w:p w:rsidR="0017462C" w:rsidRDefault="0017462C" w:rsidP="00F5332F">
      <w:pPr>
        <w:rPr>
          <w:bCs/>
        </w:rPr>
      </w:pPr>
    </w:p>
    <w:p w:rsidR="00216C64" w:rsidRDefault="00216C64" w:rsidP="00F5332F">
      <w:pPr>
        <w:rPr>
          <w:bCs/>
        </w:rPr>
      </w:pPr>
    </w:p>
    <w:p w:rsidR="00216C64" w:rsidRDefault="00216C64" w:rsidP="00F5332F">
      <w:pPr>
        <w:rPr>
          <w:bCs/>
        </w:rPr>
      </w:pPr>
    </w:p>
    <w:p w:rsidR="00216C64" w:rsidRDefault="00216C64" w:rsidP="00F5332F">
      <w:pPr>
        <w:rPr>
          <w:bCs/>
        </w:rPr>
      </w:pPr>
    </w:p>
    <w:p w:rsidR="00216C64" w:rsidRPr="00216C64" w:rsidRDefault="00216C64" w:rsidP="00216C64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216C64">
        <w:rPr>
          <w:szCs w:val="28"/>
        </w:rPr>
        <w:t>В соответствии с пунктом 25 части 1 статьи 16 Федерального закона</w:t>
      </w:r>
      <w:r w:rsidRPr="00216C64">
        <w:rPr>
          <w:szCs w:val="28"/>
        </w:rPr>
        <w:br/>
        <w:t xml:space="preserve">от 6 октября 2003 г. № 131-ФЗ «Об общих принципах организации местного самоуправления в Российской Федерации», с частью 6 статьи 2, статьи 84 Лесного кодекса Российской Федерации, Уставом муниципального образования «Александровский муниципальный округ» </w:t>
      </w:r>
      <w:r w:rsidRPr="00216C64">
        <w:rPr>
          <w:szCs w:val="24"/>
        </w:rPr>
        <w:t>в целях организации использования, охраны, защиты, воспроизводства городских лесов, расположенных на территории Александровского муниципального округа,</w:t>
      </w:r>
      <w:r w:rsidRPr="00216C64">
        <w:rPr>
          <w:szCs w:val="28"/>
        </w:rPr>
        <w:t xml:space="preserve"> Дума Александровского</w:t>
      </w:r>
      <w:proofErr w:type="gramEnd"/>
      <w:r w:rsidRPr="00216C64">
        <w:rPr>
          <w:szCs w:val="28"/>
        </w:rPr>
        <w:t xml:space="preserve"> муниципального округа </w:t>
      </w:r>
    </w:p>
    <w:p w:rsidR="00216C64" w:rsidRPr="00216C64" w:rsidRDefault="00216C64" w:rsidP="00216C64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16C64">
        <w:rPr>
          <w:b/>
          <w:caps/>
          <w:szCs w:val="28"/>
        </w:rPr>
        <w:t>решает:</w:t>
      </w:r>
    </w:p>
    <w:p w:rsidR="00216C64" w:rsidRPr="00216C64" w:rsidRDefault="00216C64" w:rsidP="00216C64">
      <w:pPr>
        <w:tabs>
          <w:tab w:val="left" w:pos="993"/>
        </w:tabs>
        <w:suppressAutoHyphens/>
        <w:ind w:firstLine="709"/>
        <w:jc w:val="both"/>
        <w:rPr>
          <w:szCs w:val="24"/>
          <w:lang w:eastAsia="zh-CN"/>
        </w:rPr>
      </w:pPr>
      <w:r>
        <w:rPr>
          <w:szCs w:val="24"/>
          <w:lang w:eastAsia="zh-CN"/>
        </w:rPr>
        <w:t xml:space="preserve">1. </w:t>
      </w:r>
      <w:r w:rsidRPr="00216C64">
        <w:rPr>
          <w:szCs w:val="24"/>
          <w:lang w:eastAsia="zh-CN"/>
        </w:rPr>
        <w:t>Принять в первом чтении прилагаемое Положение об организации использования, охраны, защиты, воспроизводства городских лесов, расположенных на территории Александровского муниципального округа.</w:t>
      </w:r>
    </w:p>
    <w:p w:rsidR="00216C64" w:rsidRPr="00216C64" w:rsidRDefault="00216C64" w:rsidP="00216C64">
      <w:pPr>
        <w:tabs>
          <w:tab w:val="left" w:pos="993"/>
        </w:tabs>
        <w:suppressAutoHyphens/>
        <w:ind w:firstLine="709"/>
        <w:jc w:val="both"/>
        <w:rPr>
          <w:szCs w:val="24"/>
          <w:lang w:eastAsia="zh-CN"/>
        </w:rPr>
      </w:pPr>
      <w:r>
        <w:rPr>
          <w:szCs w:val="24"/>
          <w:lang w:eastAsia="zh-CN"/>
        </w:rPr>
        <w:t xml:space="preserve">2. </w:t>
      </w:r>
      <w:r w:rsidRPr="00216C64">
        <w:rPr>
          <w:szCs w:val="24"/>
          <w:lang w:eastAsia="zh-CN"/>
        </w:rPr>
        <w:t>Создать рабочую группу для подготовки Положения об организации использования, охраны, защиты, воспроизводства городских лесов, расположенных на территории Александровского муниципального округа, ко второму чтению в составе:</w:t>
      </w:r>
    </w:p>
    <w:p w:rsidR="00F24165" w:rsidRPr="00216C64" w:rsidRDefault="00C66106" w:rsidP="00F24165">
      <w:pPr>
        <w:widowControl w:val="0"/>
        <w:suppressAutoHyphens/>
        <w:autoSpaceDE w:val="0"/>
        <w:ind w:firstLine="708"/>
        <w:jc w:val="both"/>
        <w:rPr>
          <w:rFonts w:eastAsia="Arial"/>
          <w:szCs w:val="24"/>
          <w:lang w:eastAsia="zh-CN"/>
        </w:rPr>
      </w:pPr>
      <w:r>
        <w:rPr>
          <w:rFonts w:eastAsia="Arial"/>
          <w:szCs w:val="24"/>
          <w:lang w:eastAsia="zh-CN"/>
        </w:rPr>
        <w:t>- Донских Дарья Сергеевна</w:t>
      </w:r>
      <w:r w:rsidR="00F24165" w:rsidRPr="00216C64">
        <w:rPr>
          <w:rFonts w:eastAsia="Arial"/>
          <w:szCs w:val="24"/>
          <w:lang w:eastAsia="zh-CN"/>
        </w:rPr>
        <w:t xml:space="preserve"> – главный специалист юридического отдела администрации района</w:t>
      </w:r>
      <w:r w:rsidR="00F24165">
        <w:rPr>
          <w:rFonts w:eastAsia="Arial"/>
          <w:szCs w:val="24"/>
          <w:lang w:eastAsia="zh-CN"/>
        </w:rPr>
        <w:t>;</w:t>
      </w:r>
    </w:p>
    <w:p w:rsidR="00216C64" w:rsidRPr="00216C64" w:rsidRDefault="00216C64" w:rsidP="00216C64">
      <w:pPr>
        <w:widowControl w:val="0"/>
        <w:suppressAutoHyphens/>
        <w:autoSpaceDE w:val="0"/>
        <w:ind w:firstLine="708"/>
        <w:jc w:val="both"/>
        <w:rPr>
          <w:rFonts w:eastAsia="Arial"/>
          <w:szCs w:val="24"/>
          <w:lang w:eastAsia="zh-CN"/>
        </w:rPr>
      </w:pPr>
      <w:r w:rsidRPr="00216C64">
        <w:rPr>
          <w:rFonts w:eastAsia="Arial"/>
          <w:szCs w:val="24"/>
          <w:lang w:eastAsia="zh-CN"/>
        </w:rPr>
        <w:t>- Лаврова Ольга Эдуардовна - депутат Думы</w:t>
      </w:r>
      <w:r w:rsidR="00C66106">
        <w:rPr>
          <w:rFonts w:eastAsia="Arial"/>
          <w:szCs w:val="24"/>
          <w:lang w:eastAsia="zh-CN"/>
        </w:rPr>
        <w:t xml:space="preserve"> округа</w:t>
      </w:r>
      <w:r w:rsidRPr="00216C64">
        <w:rPr>
          <w:rFonts w:eastAsia="Arial"/>
          <w:szCs w:val="24"/>
          <w:lang w:eastAsia="zh-CN"/>
        </w:rPr>
        <w:t xml:space="preserve"> по избирательному округу №</w:t>
      </w:r>
      <w:r w:rsidR="00C66106">
        <w:rPr>
          <w:rFonts w:eastAsia="Arial"/>
          <w:szCs w:val="24"/>
          <w:lang w:eastAsia="zh-CN"/>
        </w:rPr>
        <w:t xml:space="preserve"> </w:t>
      </w:r>
      <w:r w:rsidRPr="00216C64">
        <w:rPr>
          <w:rFonts w:eastAsia="Arial"/>
          <w:szCs w:val="24"/>
          <w:lang w:eastAsia="zh-CN"/>
        </w:rPr>
        <w:t>11;</w:t>
      </w:r>
    </w:p>
    <w:p w:rsidR="00216C64" w:rsidRDefault="00216C64" w:rsidP="00216C64">
      <w:pPr>
        <w:widowControl w:val="0"/>
        <w:suppressAutoHyphens/>
        <w:autoSpaceDE w:val="0"/>
        <w:ind w:firstLine="708"/>
        <w:jc w:val="both"/>
        <w:rPr>
          <w:rFonts w:eastAsia="Arial"/>
          <w:szCs w:val="24"/>
          <w:lang w:eastAsia="zh-CN"/>
        </w:rPr>
      </w:pPr>
      <w:r w:rsidRPr="00216C64">
        <w:rPr>
          <w:rFonts w:eastAsia="Arial"/>
          <w:szCs w:val="24"/>
          <w:lang w:eastAsia="zh-CN"/>
        </w:rPr>
        <w:t xml:space="preserve">- </w:t>
      </w:r>
      <w:proofErr w:type="spellStart"/>
      <w:r w:rsidRPr="00216C64">
        <w:rPr>
          <w:rFonts w:eastAsia="Arial"/>
          <w:szCs w:val="24"/>
          <w:lang w:eastAsia="zh-CN"/>
        </w:rPr>
        <w:t>Мельчаков</w:t>
      </w:r>
      <w:proofErr w:type="spellEnd"/>
      <w:r w:rsidRPr="00216C64">
        <w:rPr>
          <w:rFonts w:eastAsia="Arial"/>
          <w:szCs w:val="24"/>
          <w:lang w:eastAsia="zh-CN"/>
        </w:rPr>
        <w:t xml:space="preserve"> Дмитрий Валерьевич – депутат Думы</w:t>
      </w:r>
      <w:r w:rsidR="00C66106">
        <w:rPr>
          <w:rFonts w:eastAsia="Arial"/>
          <w:szCs w:val="24"/>
          <w:lang w:eastAsia="zh-CN"/>
        </w:rPr>
        <w:t xml:space="preserve"> округа</w:t>
      </w:r>
      <w:r w:rsidRPr="00216C64">
        <w:rPr>
          <w:rFonts w:eastAsia="Arial"/>
          <w:szCs w:val="24"/>
          <w:lang w:eastAsia="zh-CN"/>
        </w:rPr>
        <w:t xml:space="preserve"> по избирательному округу № 7;</w:t>
      </w:r>
    </w:p>
    <w:p w:rsidR="00F24165" w:rsidRDefault="00F24165" w:rsidP="00F24165">
      <w:pPr>
        <w:widowControl w:val="0"/>
        <w:suppressAutoHyphens/>
        <w:autoSpaceDE w:val="0"/>
        <w:ind w:firstLine="708"/>
        <w:jc w:val="both"/>
        <w:rPr>
          <w:rFonts w:eastAsia="Arial"/>
          <w:szCs w:val="24"/>
          <w:lang w:eastAsia="zh-CN"/>
        </w:rPr>
      </w:pPr>
      <w:r w:rsidRPr="00216C64">
        <w:rPr>
          <w:rFonts w:eastAsia="Arial"/>
          <w:szCs w:val="24"/>
          <w:lang w:eastAsia="zh-CN"/>
        </w:rPr>
        <w:t xml:space="preserve">- Плотников Олег Валентинович - </w:t>
      </w:r>
      <w:r w:rsidR="00C66106" w:rsidRPr="00C66106">
        <w:rPr>
          <w:rFonts w:eastAsia="Arial"/>
          <w:szCs w:val="24"/>
          <w:lang w:eastAsia="zh-CN"/>
        </w:rPr>
        <w:t xml:space="preserve">председатель комитета по вопросам ЖКХ </w:t>
      </w:r>
      <w:r w:rsidR="00C66106" w:rsidRPr="00C66106">
        <w:rPr>
          <w:rFonts w:eastAsia="Arial"/>
          <w:szCs w:val="24"/>
          <w:lang w:eastAsia="zh-CN"/>
        </w:rPr>
        <w:lastRenderedPageBreak/>
        <w:t>и муниципальной собственности Думы округа</w:t>
      </w:r>
      <w:r>
        <w:rPr>
          <w:rFonts w:eastAsia="Arial"/>
          <w:szCs w:val="24"/>
          <w:lang w:eastAsia="zh-CN"/>
        </w:rPr>
        <w:t>;</w:t>
      </w:r>
    </w:p>
    <w:p w:rsidR="00216C64" w:rsidRPr="00216C64" w:rsidRDefault="00216C64" w:rsidP="00216C64">
      <w:pPr>
        <w:widowControl w:val="0"/>
        <w:suppressAutoHyphens/>
        <w:autoSpaceDE w:val="0"/>
        <w:ind w:firstLine="708"/>
        <w:jc w:val="both"/>
        <w:rPr>
          <w:rFonts w:eastAsia="Arial"/>
          <w:szCs w:val="24"/>
          <w:lang w:eastAsia="zh-CN"/>
        </w:rPr>
      </w:pPr>
      <w:r w:rsidRPr="00216C64">
        <w:rPr>
          <w:rFonts w:eastAsia="Arial"/>
          <w:szCs w:val="24"/>
          <w:lang w:eastAsia="zh-CN"/>
        </w:rPr>
        <w:t>- Щербинина Т</w:t>
      </w:r>
      <w:r w:rsidR="00C66106">
        <w:rPr>
          <w:rFonts w:eastAsia="Arial"/>
          <w:szCs w:val="24"/>
          <w:lang w:eastAsia="zh-CN"/>
        </w:rPr>
        <w:t>атьяна Анатольевна</w:t>
      </w:r>
      <w:r w:rsidRPr="00216C64">
        <w:rPr>
          <w:rFonts w:eastAsia="Arial"/>
          <w:szCs w:val="24"/>
          <w:lang w:eastAsia="zh-CN"/>
        </w:rPr>
        <w:t xml:space="preserve"> – заместитель главы администрации – председатель комитета по управлению имуществом и земельными отношениями администрации </w:t>
      </w:r>
      <w:r w:rsidR="00F24165">
        <w:rPr>
          <w:rFonts w:eastAsia="Arial"/>
          <w:szCs w:val="24"/>
          <w:lang w:eastAsia="zh-CN"/>
        </w:rPr>
        <w:t>района.</w:t>
      </w:r>
    </w:p>
    <w:p w:rsidR="00216C64" w:rsidRPr="00216C64" w:rsidRDefault="00216C64" w:rsidP="00216C64">
      <w:pPr>
        <w:widowControl w:val="0"/>
        <w:suppressAutoHyphens/>
        <w:autoSpaceDE w:val="0"/>
        <w:ind w:firstLine="708"/>
        <w:jc w:val="both"/>
        <w:rPr>
          <w:rFonts w:eastAsia="Arial"/>
          <w:szCs w:val="24"/>
          <w:lang w:eastAsia="zh-CN"/>
        </w:rPr>
      </w:pPr>
      <w:r w:rsidRPr="00216C64">
        <w:rPr>
          <w:rFonts w:eastAsia="Arial"/>
          <w:szCs w:val="24"/>
          <w:lang w:eastAsia="zh-CN"/>
        </w:rPr>
        <w:t xml:space="preserve">3. Установить, что поправки к указанному проекту направляются в Думу Александровского муниципального округа в письменном виде до </w:t>
      </w:r>
      <w:r w:rsidR="00F24165">
        <w:rPr>
          <w:rFonts w:eastAsia="Arial"/>
          <w:szCs w:val="24"/>
          <w:lang w:eastAsia="zh-CN"/>
        </w:rPr>
        <w:t xml:space="preserve">9 июня 2020г. </w:t>
      </w:r>
      <w:r w:rsidRPr="00216C64">
        <w:rPr>
          <w:rFonts w:eastAsia="Arial"/>
          <w:szCs w:val="24"/>
          <w:lang w:eastAsia="zh-CN"/>
        </w:rPr>
        <w:t>по адресу: г. Александровск, ул. Ленина, 20а, кабинет 41.</w:t>
      </w:r>
    </w:p>
    <w:p w:rsidR="00216C64" w:rsidRPr="00216C64" w:rsidRDefault="00216C64" w:rsidP="00216C64">
      <w:pPr>
        <w:ind w:firstLine="720"/>
        <w:jc w:val="both"/>
        <w:rPr>
          <w:szCs w:val="28"/>
        </w:rPr>
      </w:pPr>
    </w:p>
    <w:p w:rsidR="00216C64" w:rsidRDefault="00216C64" w:rsidP="00216C64">
      <w:pPr>
        <w:ind w:firstLine="720"/>
        <w:jc w:val="both"/>
        <w:rPr>
          <w:szCs w:val="28"/>
        </w:rPr>
      </w:pPr>
    </w:p>
    <w:p w:rsidR="00F24165" w:rsidRPr="00216C64" w:rsidRDefault="00F24165" w:rsidP="00216C64">
      <w:pPr>
        <w:ind w:firstLine="720"/>
        <w:jc w:val="both"/>
        <w:rPr>
          <w:szCs w:val="28"/>
        </w:rPr>
      </w:pPr>
    </w:p>
    <w:p w:rsidR="00216C64" w:rsidRPr="00216C64" w:rsidRDefault="00216C64" w:rsidP="00216C64">
      <w:pPr>
        <w:jc w:val="both"/>
        <w:rPr>
          <w:szCs w:val="28"/>
        </w:rPr>
      </w:pPr>
      <w:r w:rsidRPr="00216C64">
        <w:rPr>
          <w:szCs w:val="28"/>
        </w:rPr>
        <w:t>Председатель Думы</w:t>
      </w:r>
    </w:p>
    <w:p w:rsidR="00216C64" w:rsidRPr="00216C64" w:rsidRDefault="00216C64" w:rsidP="00216C64">
      <w:pPr>
        <w:jc w:val="both"/>
        <w:rPr>
          <w:szCs w:val="28"/>
        </w:rPr>
      </w:pPr>
      <w:r w:rsidRPr="00216C64">
        <w:rPr>
          <w:szCs w:val="28"/>
        </w:rPr>
        <w:t>Александровского муниципального округа</w:t>
      </w:r>
      <w:r w:rsidRPr="00216C64">
        <w:rPr>
          <w:szCs w:val="28"/>
        </w:rPr>
        <w:tab/>
      </w:r>
      <w:r w:rsidRPr="00216C64">
        <w:rPr>
          <w:szCs w:val="28"/>
        </w:rPr>
        <w:tab/>
      </w:r>
      <w:r w:rsidRPr="00216C64">
        <w:rPr>
          <w:szCs w:val="28"/>
        </w:rPr>
        <w:tab/>
      </w:r>
      <w:r w:rsidR="00F24165">
        <w:rPr>
          <w:szCs w:val="28"/>
        </w:rPr>
        <w:t xml:space="preserve">         </w:t>
      </w:r>
      <w:r w:rsidRPr="00216C64">
        <w:rPr>
          <w:szCs w:val="28"/>
        </w:rPr>
        <w:t xml:space="preserve">  М.А. Зимина</w:t>
      </w:r>
    </w:p>
    <w:p w:rsidR="00216C64" w:rsidRDefault="00216C64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Default="00B96A8C" w:rsidP="00F5332F">
      <w:pPr>
        <w:rPr>
          <w:bCs/>
        </w:rPr>
      </w:pPr>
    </w:p>
    <w:p w:rsidR="00B96A8C" w:rsidRPr="00B96A8C" w:rsidRDefault="00B96A8C" w:rsidP="00B96A8C">
      <w:pPr>
        <w:widowControl w:val="0"/>
        <w:suppressAutoHyphens/>
        <w:ind w:firstLine="5954"/>
        <w:rPr>
          <w:sz w:val="24"/>
          <w:szCs w:val="24"/>
          <w:lang w:eastAsia="zh-CN"/>
        </w:rPr>
      </w:pPr>
      <w:r w:rsidRPr="00B96A8C">
        <w:rPr>
          <w:sz w:val="24"/>
          <w:szCs w:val="24"/>
          <w:lang w:eastAsia="zh-CN"/>
        </w:rPr>
        <w:lastRenderedPageBreak/>
        <w:t xml:space="preserve">Приложение </w:t>
      </w:r>
    </w:p>
    <w:p w:rsidR="00B96A8C" w:rsidRPr="00B96A8C" w:rsidRDefault="00B96A8C" w:rsidP="00B96A8C">
      <w:pPr>
        <w:widowControl w:val="0"/>
        <w:suppressAutoHyphens/>
        <w:ind w:firstLine="5954"/>
        <w:rPr>
          <w:sz w:val="24"/>
          <w:szCs w:val="24"/>
          <w:lang w:eastAsia="zh-CN"/>
        </w:rPr>
      </w:pPr>
      <w:r w:rsidRPr="00B96A8C">
        <w:rPr>
          <w:sz w:val="24"/>
          <w:szCs w:val="24"/>
          <w:lang w:eastAsia="zh-CN"/>
        </w:rPr>
        <w:t xml:space="preserve">к решению Думы Александровского </w:t>
      </w:r>
    </w:p>
    <w:p w:rsidR="00B96A8C" w:rsidRPr="00B96A8C" w:rsidRDefault="00B96A8C" w:rsidP="00B96A8C">
      <w:pPr>
        <w:widowControl w:val="0"/>
        <w:suppressAutoHyphens/>
        <w:ind w:firstLine="5954"/>
        <w:rPr>
          <w:sz w:val="24"/>
          <w:szCs w:val="24"/>
          <w:lang w:eastAsia="zh-CN"/>
        </w:rPr>
      </w:pPr>
      <w:r w:rsidRPr="00B96A8C">
        <w:rPr>
          <w:sz w:val="24"/>
          <w:szCs w:val="24"/>
          <w:lang w:eastAsia="zh-CN"/>
        </w:rPr>
        <w:t>муниципального округа</w:t>
      </w:r>
    </w:p>
    <w:p w:rsidR="00B96A8C" w:rsidRPr="00B96A8C" w:rsidRDefault="00B96A8C" w:rsidP="00B96A8C">
      <w:pPr>
        <w:widowControl w:val="0"/>
        <w:suppressAutoHyphens/>
        <w:ind w:firstLine="5954"/>
        <w:rPr>
          <w:sz w:val="24"/>
          <w:szCs w:val="24"/>
          <w:lang w:eastAsia="zh-CN"/>
        </w:rPr>
      </w:pPr>
      <w:r w:rsidRPr="00B96A8C">
        <w:rPr>
          <w:sz w:val="24"/>
          <w:szCs w:val="24"/>
          <w:lang w:eastAsia="zh-CN"/>
        </w:rPr>
        <w:t>от 28.05.2020 № 108</w:t>
      </w:r>
    </w:p>
    <w:p w:rsidR="00B96A8C" w:rsidRPr="00B96A8C" w:rsidRDefault="00B96A8C" w:rsidP="00B96A8C">
      <w:pPr>
        <w:rPr>
          <w:sz w:val="24"/>
          <w:szCs w:val="24"/>
        </w:rPr>
      </w:pPr>
    </w:p>
    <w:p w:rsidR="00B96A8C" w:rsidRPr="00B96A8C" w:rsidRDefault="00B96A8C" w:rsidP="00B96A8C">
      <w:pPr>
        <w:rPr>
          <w:sz w:val="24"/>
          <w:szCs w:val="24"/>
        </w:rPr>
      </w:pPr>
    </w:p>
    <w:p w:rsidR="00B96A8C" w:rsidRPr="00B96A8C" w:rsidRDefault="00B96A8C" w:rsidP="00B96A8C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96A8C">
        <w:rPr>
          <w:b/>
          <w:bCs/>
          <w:sz w:val="24"/>
          <w:szCs w:val="24"/>
        </w:rPr>
        <w:t>ПОЛОЖЕНИЕ</w:t>
      </w:r>
    </w:p>
    <w:p w:rsidR="00B96A8C" w:rsidRPr="00B96A8C" w:rsidRDefault="00B96A8C" w:rsidP="00B96A8C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96A8C">
        <w:rPr>
          <w:b/>
          <w:bCs/>
          <w:sz w:val="24"/>
          <w:szCs w:val="24"/>
        </w:rPr>
        <w:t>ОБ ОРГАНИЗАЦИИ ИСПОЛЬЗОВАНИЯ, ОХРАНЫ, ЗАЩИТЫ,</w:t>
      </w:r>
    </w:p>
    <w:p w:rsidR="00B96A8C" w:rsidRPr="00B96A8C" w:rsidRDefault="00B96A8C" w:rsidP="00B96A8C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96A8C">
        <w:rPr>
          <w:b/>
          <w:bCs/>
          <w:sz w:val="24"/>
          <w:szCs w:val="24"/>
        </w:rPr>
        <w:t>ВОСПРОИЗВОДСТВА ГОРОДСКИХ ЛЕСОВ, РАСПОЛОЖЕННЫХ</w:t>
      </w:r>
    </w:p>
    <w:p w:rsidR="00B96A8C" w:rsidRPr="00B96A8C" w:rsidRDefault="00B96A8C" w:rsidP="00B96A8C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96A8C">
        <w:rPr>
          <w:b/>
          <w:bCs/>
          <w:sz w:val="24"/>
          <w:szCs w:val="24"/>
        </w:rPr>
        <w:t>НА ТЕРРИТОРИИ АЛЕКСАНДРОВСКОГО МУНИЦИПАЛЬНОГО ОКРУГА</w:t>
      </w:r>
    </w:p>
    <w:p w:rsidR="00B96A8C" w:rsidRPr="00B96A8C" w:rsidRDefault="00B96A8C" w:rsidP="00B96A8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B96A8C" w:rsidRPr="00B96A8C" w:rsidRDefault="00B96A8C" w:rsidP="00B96A8C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B96A8C">
        <w:rPr>
          <w:b/>
          <w:bCs/>
          <w:sz w:val="24"/>
          <w:szCs w:val="24"/>
        </w:rPr>
        <w:t>1. Общие положения</w:t>
      </w:r>
    </w:p>
    <w:p w:rsidR="00B96A8C" w:rsidRPr="00B96A8C" w:rsidRDefault="00B96A8C" w:rsidP="00B96A8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 xml:space="preserve">1.1. </w:t>
      </w:r>
      <w:proofErr w:type="gramStart"/>
      <w:r w:rsidRPr="00B96A8C">
        <w:rPr>
          <w:rFonts w:eastAsia="Arial"/>
          <w:sz w:val="24"/>
          <w:szCs w:val="24"/>
          <w:lang w:eastAsia="zh-CN"/>
        </w:rPr>
        <w:t xml:space="preserve">Настоящее Положение об организации использования, охраны, защиты, воспроизводства городских лесов, расположенных на территории Александровского муниципального округа (далее - Положение), разработано в соответствии с Лесным </w:t>
      </w:r>
      <w:hyperlink r:id="rId9" w:tooltip="&quot;Лесной кодекс Российской Федерации&quot; от 04.12.2006 N 200-ФЗ (ред. от 27.12.2018){КонсультантПлюс}" w:history="1">
        <w:r w:rsidRPr="00B96A8C">
          <w:rPr>
            <w:rFonts w:eastAsia="Arial"/>
            <w:sz w:val="24"/>
            <w:szCs w:val="24"/>
            <w:lang w:eastAsia="zh-CN"/>
          </w:rPr>
          <w:t>кодексом</w:t>
        </w:r>
      </w:hyperlink>
      <w:r w:rsidRPr="00B96A8C">
        <w:rPr>
          <w:rFonts w:eastAsia="Arial"/>
          <w:sz w:val="24"/>
          <w:szCs w:val="24"/>
          <w:lang w:eastAsia="zh-CN"/>
        </w:rPr>
        <w:t xml:space="preserve"> РФ, Земельным </w:t>
      </w:r>
      <w:hyperlink r:id="rId10" w:tooltip="&quot;Земельный кодекс Российской Федерации&quot; от 25.10.2001 N 136-ФЗ (ред. от 02.08.2019){КонсультантПлюс}" w:history="1">
        <w:r w:rsidRPr="00B96A8C">
          <w:rPr>
            <w:rFonts w:eastAsia="Arial"/>
            <w:sz w:val="24"/>
            <w:szCs w:val="24"/>
            <w:lang w:eastAsia="zh-CN"/>
          </w:rPr>
          <w:t>кодексом</w:t>
        </w:r>
      </w:hyperlink>
      <w:r w:rsidRPr="00B96A8C">
        <w:rPr>
          <w:rFonts w:eastAsia="Arial"/>
          <w:sz w:val="24"/>
          <w:szCs w:val="24"/>
          <w:lang w:eastAsia="zh-CN"/>
        </w:rPr>
        <w:t xml:space="preserve"> РФ, Градостроительным </w:t>
      </w:r>
      <w:hyperlink r:id="rId11" w:tooltip="&quot;Градостроительный кодекс Российской Федерации&quot; от 29.12.2004 N 190-ФЗ (ред. от 02.08.2019) (с изм. и доп., вступ. в силу с 13.08.2019){КонсультантПлюс}" w:history="1">
        <w:r w:rsidRPr="00B96A8C">
          <w:rPr>
            <w:rFonts w:eastAsia="Arial"/>
            <w:sz w:val="24"/>
            <w:szCs w:val="24"/>
            <w:lang w:eastAsia="zh-CN"/>
          </w:rPr>
          <w:t>кодексом</w:t>
        </w:r>
      </w:hyperlink>
      <w:r w:rsidRPr="00B96A8C">
        <w:rPr>
          <w:rFonts w:eastAsia="Arial"/>
          <w:sz w:val="24"/>
          <w:szCs w:val="24"/>
          <w:lang w:eastAsia="zh-CN"/>
        </w:rPr>
        <w:t xml:space="preserve"> РФ, федеральными законами от 04 декабря 2006 г. </w:t>
      </w:r>
      <w:hyperlink r:id="rId12" w:tooltip="Федеральный закон от 04.12.2006 N 201-ФЗ (ред. от 01.05.2019) &quot;О введении в действие Лесного кодекса Российской Федерации&quot; (с изм. и доп., вступ. в силу с 01.07.2019){КонсультантПлюс}" w:history="1">
        <w:r w:rsidRPr="00B96A8C">
          <w:rPr>
            <w:rFonts w:eastAsia="Arial"/>
            <w:sz w:val="24"/>
            <w:szCs w:val="24"/>
            <w:lang w:eastAsia="zh-CN"/>
          </w:rPr>
          <w:t>№</w:t>
        </w:r>
      </w:hyperlink>
      <w:r w:rsidRPr="00B96A8C">
        <w:rPr>
          <w:rFonts w:eastAsia="Arial"/>
          <w:sz w:val="24"/>
          <w:szCs w:val="24"/>
          <w:lang w:eastAsia="zh-CN"/>
        </w:rPr>
        <w:t xml:space="preserve"> 201-ФЗ «О введении в действие Лесного кодекса Российской Федерации», от 25 октября 2001 г.</w:t>
      </w:r>
      <w:proofErr w:type="gramEnd"/>
      <w:r w:rsidRPr="00B96A8C">
        <w:rPr>
          <w:rFonts w:eastAsia="Arial"/>
          <w:sz w:val="24"/>
          <w:szCs w:val="24"/>
          <w:lang w:eastAsia="zh-CN"/>
        </w:rPr>
        <w:t xml:space="preserve"> </w:t>
      </w:r>
      <w:hyperlink r:id="rId13" w:tooltip="Федеральный закон от 25.10.2001 N 137-ФЗ (ред. от 02.08.2019) &quot;О введении в действие Земельного кодекса Российской Федерации&quot;{КонсультантПлюс}" w:history="1">
        <w:r w:rsidRPr="00B96A8C">
          <w:rPr>
            <w:rFonts w:eastAsia="Arial"/>
            <w:sz w:val="24"/>
            <w:szCs w:val="24"/>
            <w:lang w:eastAsia="zh-CN"/>
          </w:rPr>
          <w:t>№</w:t>
        </w:r>
      </w:hyperlink>
      <w:r w:rsidRPr="00B96A8C">
        <w:rPr>
          <w:rFonts w:eastAsia="Arial"/>
          <w:sz w:val="24"/>
          <w:szCs w:val="24"/>
          <w:lang w:eastAsia="zh-CN"/>
        </w:rPr>
        <w:t xml:space="preserve"> 137-ФЗ «О введении в действие Земельного кодекса Российской Федерации» и регулирует отношения, связанные с использованием, охраной, защитой, воспроизводством городских лесов, лесных участков, находящихся в муниципальной собственности Александровского муниципального округа.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1.2. Городские леса - это леса, расположенные на землях населенных пунктов Александровского муниципального округа, включенных в черту Александровского муниципального округа, и не входящие в лесной фонд Российской Федерации (далее - городские леса).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В состав лесов входят покрытые и не покрытые лесом земли, а также нелесные земли в границах городских лесов, используемые для охраны леса, организации лесопользования и ведения лесного хозяйства и не исключенные из состава лесов в установленном порядке.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1.3. Лесные насаждения - это древесно-кустарниковая растительность на земельных участках, включенных в границы городских лесов, входящая по материалам лесоустройства в состав городских лесов.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1.4. Граница городских лесов - это граница земельных участков, на которых находятся лесные насаждения.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1.5. Границы городских лесов определяются в соответствии с земельным законодательством, лесным законодательством и законодательством о градостроительной деятельности.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1.6. Использование, охрана, защита, воспроизводство лесов осуществляются исходя из понятия о лесе как об экологической системе или как о природном ресурсе в соответствии с целевым назначением земель, на которых эти леса располагаются.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1.7. Организация использования, охраны, защиты, воспроизводства городских лесов должна обеспечивать: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 xml:space="preserve">1.7.1. сохранение и улучшение </w:t>
      </w:r>
      <w:proofErr w:type="spellStart"/>
      <w:r w:rsidRPr="00B96A8C">
        <w:rPr>
          <w:rFonts w:eastAsia="Arial"/>
          <w:sz w:val="24"/>
          <w:szCs w:val="24"/>
          <w:lang w:eastAsia="zh-CN"/>
        </w:rPr>
        <w:t>средообразующих</w:t>
      </w:r>
      <w:proofErr w:type="spellEnd"/>
      <w:r w:rsidRPr="00B96A8C">
        <w:rPr>
          <w:rFonts w:eastAsia="Arial"/>
          <w:sz w:val="24"/>
          <w:szCs w:val="24"/>
          <w:lang w:eastAsia="zh-CN"/>
        </w:rPr>
        <w:t xml:space="preserve">, </w:t>
      </w:r>
      <w:proofErr w:type="spellStart"/>
      <w:r w:rsidRPr="00B96A8C">
        <w:rPr>
          <w:rFonts w:eastAsia="Arial"/>
          <w:sz w:val="24"/>
          <w:szCs w:val="24"/>
          <w:lang w:eastAsia="zh-CN"/>
        </w:rPr>
        <w:t>водоохранных</w:t>
      </w:r>
      <w:proofErr w:type="spellEnd"/>
      <w:r w:rsidRPr="00B96A8C">
        <w:rPr>
          <w:rFonts w:eastAsia="Arial"/>
          <w:sz w:val="24"/>
          <w:szCs w:val="24"/>
          <w:lang w:eastAsia="zh-CN"/>
        </w:rPr>
        <w:t>, защитных, санитарно-гигиенических, оздоровительных и иных полезных природных свойств лесов в интересах охраны здоровья человека;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1.7.2. охрану, защиту и воспроизводство лесов, улучшение их породного состава;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1.7.3. сохранение и увеличение видового разнообразия растительного и животного мира;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1.7.4. повышение устойчивости лесонасаждений к антропогенным нагрузкам и экологическим особенностям городской среды;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1.7.5. выявление вредных организмов и болезней леса и организацию борьбы с ними;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 xml:space="preserve">1.7.6. учет функционального назначения городских лесов (отдых населения, проведение культурно-оздоровительных и спортивных мероприятий, сохранение благоприятной </w:t>
      </w:r>
      <w:r w:rsidRPr="00B96A8C">
        <w:rPr>
          <w:rFonts w:eastAsia="Arial"/>
          <w:sz w:val="24"/>
          <w:szCs w:val="24"/>
          <w:lang w:eastAsia="zh-CN"/>
        </w:rPr>
        <w:lastRenderedPageBreak/>
        <w:t>экологической обстановки);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 xml:space="preserve">1.7.7. выполнение иных целей и задач, предусмотренных Лесным </w:t>
      </w:r>
      <w:hyperlink r:id="rId14" w:tooltip="&quot;Лесной кодекс Российской Федерации&quot; от 04.12.2006 N 200-ФЗ (ред. от 27.12.2018){КонсультантПлюс}" w:history="1">
        <w:r w:rsidRPr="00B96A8C">
          <w:rPr>
            <w:rFonts w:eastAsia="Arial"/>
            <w:sz w:val="24"/>
            <w:szCs w:val="24"/>
            <w:lang w:eastAsia="zh-CN"/>
          </w:rPr>
          <w:t>кодексом</w:t>
        </w:r>
      </w:hyperlink>
      <w:r w:rsidRPr="00B96A8C">
        <w:rPr>
          <w:rFonts w:eastAsia="Arial"/>
          <w:sz w:val="24"/>
          <w:szCs w:val="24"/>
          <w:lang w:eastAsia="zh-CN"/>
        </w:rPr>
        <w:t xml:space="preserve"> РФ.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</w:p>
    <w:p w:rsidR="00B96A8C" w:rsidRPr="00B96A8C" w:rsidRDefault="00B96A8C" w:rsidP="00B96A8C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B96A8C">
        <w:rPr>
          <w:b/>
          <w:bCs/>
          <w:sz w:val="24"/>
          <w:szCs w:val="24"/>
        </w:rPr>
        <w:t>2. Полномочия в сфере использования, охраны и защиты</w:t>
      </w:r>
    </w:p>
    <w:p w:rsidR="00B96A8C" w:rsidRPr="00B96A8C" w:rsidRDefault="00B96A8C" w:rsidP="00B96A8C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96A8C">
        <w:rPr>
          <w:b/>
          <w:bCs/>
          <w:sz w:val="24"/>
          <w:szCs w:val="24"/>
        </w:rPr>
        <w:t>городских лесов</w:t>
      </w:r>
    </w:p>
    <w:p w:rsidR="00B96A8C" w:rsidRPr="00B96A8C" w:rsidRDefault="00B96A8C" w:rsidP="00B96A8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2.1. Органом, уполномоченным осуществлять организацию использования, охраны, защиты, воспроизводства городских лесов, является администрация Александровского муниципального округа (до ее формирования – администрация Александровского муниципального района).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2.2. К полномочиям в рамках компетенции администрации Александровского муниципального округа (до ее формирования – администрация Александровского муниципального района) (далее - Администрация) относится: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2.2.1. владение, пользование, распоряжение лесными участками, находящимися в муниципальной собственности Александровского муниципального округа;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2.2.2. разработка проектов муниципальных правовых актов по вопросам организации использования, охраны, защиты, воспроизводства городских лесов, расположенных на землях населенных пунктов Александровского муниципального округа, лесных участков, находящихся в муниципальной собственности Александровского муниципального округа;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proofErr w:type="gramStart"/>
      <w:r w:rsidRPr="00B96A8C">
        <w:rPr>
          <w:rFonts w:eastAsia="Arial"/>
          <w:sz w:val="24"/>
          <w:szCs w:val="24"/>
          <w:lang w:eastAsia="zh-CN"/>
        </w:rPr>
        <w:t>2.2.3. осуществление закупок работ, услуг по лесоустройству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в случаях, если осуществление мероприятий по сохранению лесов, расположенных на землях, находящихся в муниципальной собственности Александровского муниципального округа, не возложено в установленном порядке на муниципальные (бюджетные, автономные) учреждения;</w:t>
      </w:r>
      <w:proofErr w:type="gramEnd"/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2.2.4. осуществление муниципального лесного контроля в отношении городских лесов, лесных участков, находящихся в муниципальной собственности Александровского муниципального округа;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2.2.5. организация разработки лесохозяйственных регламентов лесничеств, лесопарков, расположенных на землях населенных пунктов, на которых расположены городские леса;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2.2.6. размещение на официальном сайте органа местного самоуправления «Александровский муниципальный район» в информационно-телекоммуникационной сети общего пользования "Интернет" информации о лесах, в том числе о правовом статусе городских лесов, правилах их использования и охраны, предстоящем изъятии земель, занятых городскими лесами;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2.2.7. проведение муниципальной экспертизы проектов освоения лесов, расположенных на землях, находящихся в муниципальной собственности;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 xml:space="preserve">2.2.8. осуществление </w:t>
      </w:r>
      <w:proofErr w:type="gramStart"/>
      <w:r w:rsidRPr="00B96A8C">
        <w:rPr>
          <w:rFonts w:eastAsia="Arial"/>
          <w:sz w:val="24"/>
          <w:szCs w:val="24"/>
          <w:lang w:eastAsia="zh-CN"/>
        </w:rPr>
        <w:t>контроля за</w:t>
      </w:r>
      <w:proofErr w:type="gramEnd"/>
      <w:r w:rsidRPr="00B96A8C">
        <w:rPr>
          <w:rFonts w:eastAsia="Arial"/>
          <w:sz w:val="24"/>
          <w:szCs w:val="24"/>
          <w:lang w:eastAsia="zh-CN"/>
        </w:rPr>
        <w:t xml:space="preserve"> предоставлением гражданами, юридическими лицами лесных деклараций, отчетов о воспроизводстве лесов и лесоразведении, отчетов об охране лесов от загрязнения и иного негативного воздействия, отчетов о защите лесов, отчетов об использовании лесов, отчетов об охране лесов от пожара;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2.2.9. представление в уполномоченный федеральный орган исполнительной власти содержащейся в государственном лесном реестре документированной информации;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 xml:space="preserve">2.2.10. составление и утверждение акта лесопатологического обследования, размещение его на официальном сайте органа местного самоуправления «Александровский муниципальный </w:t>
      </w:r>
      <w:proofErr w:type="spellStart"/>
      <w:r w:rsidRPr="00B96A8C">
        <w:rPr>
          <w:rFonts w:eastAsia="Arial"/>
          <w:sz w:val="24"/>
          <w:szCs w:val="24"/>
          <w:lang w:eastAsia="zh-CN"/>
        </w:rPr>
        <w:t>район</w:t>
      </w:r>
      <w:proofErr w:type="gramStart"/>
      <w:r w:rsidRPr="00B96A8C">
        <w:rPr>
          <w:rFonts w:eastAsia="Arial"/>
          <w:sz w:val="24"/>
          <w:szCs w:val="24"/>
          <w:lang w:eastAsia="zh-CN"/>
        </w:rPr>
        <w:t>»в</w:t>
      </w:r>
      <w:proofErr w:type="spellEnd"/>
      <w:proofErr w:type="gramEnd"/>
      <w:r w:rsidRPr="00B96A8C">
        <w:rPr>
          <w:rFonts w:eastAsia="Arial"/>
          <w:sz w:val="24"/>
          <w:szCs w:val="24"/>
          <w:lang w:eastAsia="zh-CN"/>
        </w:rPr>
        <w:t xml:space="preserve"> информационно-телекоммуникационной сети общего пользования "Интернет" и направление его в уполномоченный Правительством Российской Федерации орган исполнительной власти;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2.2.11. учет древесины, заготовленной гражданами для собственных нужд в лесах, расположенных на лесных участках, находящихся в муниципальной собственности;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 xml:space="preserve">2.2.12. предоставление лесного участка, находящегося в муниципальной собственности, в порядке, установленном </w:t>
      </w:r>
      <w:hyperlink r:id="rId15" w:tooltip="&quot;Лесной кодекс Российской Федерации&quot; от 04.12.2006 N 200-ФЗ (ред. от 27.12.2018){КонсультантПлюс}" w:history="1">
        <w:r w:rsidRPr="00B96A8C">
          <w:rPr>
            <w:rFonts w:eastAsia="Arial"/>
            <w:sz w:val="24"/>
            <w:szCs w:val="24"/>
            <w:lang w:eastAsia="zh-CN"/>
          </w:rPr>
          <w:t>главой 6</w:t>
        </w:r>
      </w:hyperlink>
      <w:r w:rsidRPr="00B96A8C">
        <w:rPr>
          <w:rFonts w:eastAsia="Arial"/>
          <w:sz w:val="24"/>
          <w:szCs w:val="24"/>
          <w:lang w:eastAsia="zh-CN"/>
        </w:rPr>
        <w:t xml:space="preserve"> Лесного кодекса РФ;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lastRenderedPageBreak/>
        <w:t>2.2.13. заключение договоров купли-продажи лесных насаждений, находящихся в муниципальной собственности, без предоставления лесного участка для собственных нужд граждан;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2.2.14. организация осуществления мер охраны городских лесов от пожаров, загрязнения и от иного негативного воздействия, защиты городских лесов от вредных организмов;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2.2.15. приостановление, ограничение и прекращение работ, представляющих опасность для состояния и воспроизводства лесов;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2.2.16. представление информации в единую государственную автоматизированную информационную систему учета древесины и сделок с ней;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proofErr w:type="gramStart"/>
      <w:r w:rsidRPr="00B96A8C">
        <w:rPr>
          <w:rFonts w:eastAsia="Arial"/>
          <w:sz w:val="24"/>
          <w:szCs w:val="24"/>
          <w:lang w:eastAsia="zh-CN"/>
        </w:rPr>
        <w:t>2.2.17. иные полномочия в сфере организации использования, охраны, защиты, воспроизводства городских лесов, определенные федеральными законами и принимаемыми в соответствии с ними законами Пермского края, иными муниципальными нормативными правовыми актами.</w:t>
      </w:r>
      <w:proofErr w:type="gramEnd"/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2.3. К полномочиям Думы Александровского муниципального округа относится: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2.3.1. принятие нормативно-правовых актов по вопросам использования, охраны, защиты и воспроизводства городских лесов;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2.3.2. установление ставок платы за единицу объема лесных ресурсов и ставок платы за единицу площади лесного участка в целях его аренды, находящихся в муниципальной собственности Александровского муниципального округа;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2.3.3. установление ставок платы за единицу объема древесины, заготавливаемой на землях, находящихся в муниципальной собственности Александровского муниципального округа;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2.3.4. регулирование иных вопросов, отнесенных федеральными законами, законами Пермского края к ведению и полномочиям представительных органов местного самоуправления.</w:t>
      </w:r>
    </w:p>
    <w:p w:rsidR="00B96A8C" w:rsidRPr="00B96A8C" w:rsidRDefault="00B96A8C" w:rsidP="00B96A8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B96A8C" w:rsidRPr="00B96A8C" w:rsidRDefault="00B96A8C" w:rsidP="00B96A8C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B96A8C">
        <w:rPr>
          <w:b/>
          <w:bCs/>
          <w:sz w:val="24"/>
          <w:szCs w:val="24"/>
        </w:rPr>
        <w:t>3. Использование городских лесов</w:t>
      </w:r>
    </w:p>
    <w:p w:rsidR="00B96A8C" w:rsidRPr="00B96A8C" w:rsidRDefault="00B96A8C" w:rsidP="00B96A8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 xml:space="preserve">3.1. Использование городских лесов осуществляется в соответствии с Лесным </w:t>
      </w:r>
      <w:hyperlink r:id="rId16" w:tooltip="&quot;Лесной кодекс Российской Федерации&quot; от 04.12.2006 N 200-ФЗ (ред. от 27.12.2018){КонсультантПлюс}" w:history="1">
        <w:r w:rsidRPr="00B96A8C">
          <w:rPr>
            <w:rFonts w:eastAsia="Arial"/>
            <w:sz w:val="24"/>
            <w:szCs w:val="24"/>
            <w:lang w:eastAsia="zh-CN"/>
          </w:rPr>
          <w:t>кодексом</w:t>
        </w:r>
      </w:hyperlink>
      <w:r w:rsidRPr="00B96A8C">
        <w:rPr>
          <w:rFonts w:eastAsia="Arial"/>
          <w:sz w:val="24"/>
          <w:szCs w:val="24"/>
          <w:lang w:eastAsia="zh-CN"/>
        </w:rPr>
        <w:t xml:space="preserve"> Российской Федерации, Лесным планом Пермского края, лесохозяйственным регламентом, разработанным с учетом особенностей и назначения городских лесов, а до разработки лесохозяйственного регламента - в соответствии с материалами лесоустройства.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3.2. Городские леса относятся к категории защитных лесов, выполняющих функции защиты природных и иных объектов, рекреационные и иные функции и предназначенные для отдыха, туризма, проведения спортивно-оздоровительных и культурных мероприятий.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3.3. Предоставление гражданам и юридическим лицам лесных (земельных) участков осуществляется в соответствии с лесным и земельным законодательством Российской Федерации.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3.4. В городских лесах запрещаются виды хозяйственной деятельности, несовместимые с назначением этих лесов, в том числе вызывающие нарушение экологического равновесия лесных систем, снижение выполняемых лесами рекреационных и природоохранных функций.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3.5. В городских лесах запрещаются виды деятельности, несовместимые с назначением городских лесов, а именно: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3.5.1. использование токсичных химических препаратов для охраны и защиты лесов, в том числе в научных целях;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3.5.2. осуществление видов деятельности в сфере охотничьего хозяйства;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3.5.3. ведение сельского хозяйства;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3.5.4. разведка и добыча полезных ископаемых;</w:t>
      </w:r>
    </w:p>
    <w:p w:rsidR="00B96A8C" w:rsidRPr="00B96A8C" w:rsidRDefault="00B96A8C" w:rsidP="00B96A8C">
      <w:pPr>
        <w:suppressAutoHyphens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B96A8C">
        <w:rPr>
          <w:sz w:val="24"/>
          <w:szCs w:val="24"/>
        </w:rPr>
        <w:t>3.5.5. строительство и эксплуатация объектов капитального строительства, за исключением гидротехнических сооружений.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3.6. Правила использования лесов для осуществления рекреационной деятельности устанавливаются уполномоченным федеральным органом исполнительной власти.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lastRenderedPageBreak/>
        <w:t>3.7. При осуществлении рекреационной деятельности в городских лесах допускается: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3.7.1. возведение временных построек на лесных участках и осуществление их благоустройства;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3.7.2. организация туристических станций, туристических троп и трасс;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3.7.3. проведение культурно-массовых мероприятий;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3.7.4. организация пешеходных, велосипедных, лыжных и конных (верхом и (или) на повозках) прогулок;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3.7.5. организация занятий по изобразительному искусству, познавательные и экологические экскурсии;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3.7.6. организация спортивных соревнований по отдельным видам спорта, специфика которых соответствует проведению соревнований в лесу, физкультурно-спортивные фестивали и тренировочные сборы, а также другие виды организации рекреационной деятельности;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3.7.7. проведение рубок ухода, санитарных рубок, рубок реконструкции и обновления;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 xml:space="preserve">3.7.8. сплошные рубки осуществляются в случаях, предусмотренных </w:t>
      </w:r>
      <w:hyperlink r:id="rId17" w:tooltip="&quot;Лесной кодекс Российской Федерации&quot; от 04.12.2006 N 200-ФЗ (ред. от 27.12.2018){КонсультантПлюс}" w:history="1">
        <w:r w:rsidRPr="00B96A8C">
          <w:rPr>
            <w:rFonts w:eastAsia="Arial"/>
            <w:sz w:val="24"/>
            <w:szCs w:val="24"/>
            <w:lang w:eastAsia="zh-CN"/>
          </w:rPr>
          <w:t>частью 5.1 статьи 21</w:t>
        </w:r>
      </w:hyperlink>
      <w:r w:rsidRPr="00B96A8C">
        <w:rPr>
          <w:rFonts w:eastAsia="Arial"/>
          <w:sz w:val="24"/>
          <w:szCs w:val="24"/>
          <w:lang w:eastAsia="zh-CN"/>
        </w:rPr>
        <w:t xml:space="preserve"> Лесного кодекса РФ, и в случаях, если выборочные рубки не обеспечивают замену лесных насаждений, утрачивающих свои </w:t>
      </w:r>
      <w:proofErr w:type="spellStart"/>
      <w:r w:rsidRPr="00B96A8C">
        <w:rPr>
          <w:rFonts w:eastAsia="Arial"/>
          <w:sz w:val="24"/>
          <w:szCs w:val="24"/>
          <w:lang w:eastAsia="zh-CN"/>
        </w:rPr>
        <w:t>средообразующие</w:t>
      </w:r>
      <w:proofErr w:type="spellEnd"/>
      <w:r w:rsidRPr="00B96A8C">
        <w:rPr>
          <w:rFonts w:eastAsia="Arial"/>
          <w:sz w:val="24"/>
          <w:szCs w:val="24"/>
          <w:lang w:eastAsia="zh-CN"/>
        </w:rPr>
        <w:t xml:space="preserve">, </w:t>
      </w:r>
      <w:proofErr w:type="spellStart"/>
      <w:r w:rsidRPr="00B96A8C">
        <w:rPr>
          <w:rFonts w:eastAsia="Arial"/>
          <w:sz w:val="24"/>
          <w:szCs w:val="24"/>
          <w:lang w:eastAsia="zh-CN"/>
        </w:rPr>
        <w:t>водоохранные</w:t>
      </w:r>
      <w:proofErr w:type="spellEnd"/>
      <w:r w:rsidRPr="00B96A8C">
        <w:rPr>
          <w:rFonts w:eastAsia="Arial"/>
          <w:sz w:val="24"/>
          <w:szCs w:val="24"/>
          <w:lang w:eastAsia="zh-CN"/>
        </w:rPr>
        <w:t>, санитарно-гигиенические, оздоровительные и иные полезные функции, на лесные насаждения, обеспечивающие сохранение целевого назначения защитных лесов и выполняемых ими полезных функций.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3.8. В целях обеспечения безопасности граждан и создания необходимых условий для эксплуатации линейных объектов, в том числе в охранных зонах линейных объектов, осуществляется использование лесов для проведения выборочных рубок и сплошных рубок деревьев, кустарников, лиан без предоставления лесных участков.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3.9. Все мероприятия по организации использования, охраны, защиты, воспроизводства городских лесов должны быть направлены на повышение устойчивости лесов, улучшение их санитарного состояния, повышение их рекреационного, эстетического и санитарно-гигиенического значения, восстановление нарушенных в результате антропогенного и технического воздействия природных ландшафтов.</w:t>
      </w:r>
    </w:p>
    <w:p w:rsidR="00B96A8C" w:rsidRPr="00B96A8C" w:rsidRDefault="00B96A8C" w:rsidP="00B96A8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B96A8C" w:rsidRPr="00B96A8C" w:rsidRDefault="00B96A8C" w:rsidP="00B96A8C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B96A8C">
        <w:rPr>
          <w:b/>
          <w:bCs/>
          <w:sz w:val="24"/>
          <w:szCs w:val="24"/>
        </w:rPr>
        <w:t>4. Доступ граждан в городские леса</w:t>
      </w:r>
    </w:p>
    <w:p w:rsidR="00B96A8C" w:rsidRPr="00B96A8C" w:rsidRDefault="00B96A8C" w:rsidP="00B96A8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 xml:space="preserve">4.1. Граждане имеют право свободно и бесплатно пребывать в городских лесах и для собственных нужд осуществлять заготовку и сбор дикорастущих плодов, ягод, орехов, грибов, других пригодных для употребления в пищу лесных ресурсов (пищевых лесных ресурсов), а также </w:t>
      </w:r>
      <w:proofErr w:type="spellStart"/>
      <w:r w:rsidRPr="00B96A8C">
        <w:rPr>
          <w:rFonts w:eastAsia="Arial"/>
          <w:sz w:val="24"/>
          <w:szCs w:val="24"/>
          <w:lang w:eastAsia="zh-CN"/>
        </w:rPr>
        <w:t>недревесных</w:t>
      </w:r>
      <w:proofErr w:type="spellEnd"/>
      <w:r w:rsidRPr="00B96A8C">
        <w:rPr>
          <w:rFonts w:eastAsia="Arial"/>
          <w:sz w:val="24"/>
          <w:szCs w:val="24"/>
          <w:lang w:eastAsia="zh-CN"/>
        </w:rPr>
        <w:t xml:space="preserve"> лесных ресурсов, если это не противоречит действующему законодательству.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4.2. Правила поведения граждан в городских лесах, а также места, сроки и объемы сбора для собственных нужд разрешенных видов лесных ресурсов определяются действующим законодательством.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 xml:space="preserve">4.3. Граждане обязаны соблюдать правила пожарной и санитарной безопасности в лесах, правила </w:t>
      </w:r>
      <w:proofErr w:type="spellStart"/>
      <w:r w:rsidRPr="00B96A8C">
        <w:rPr>
          <w:rFonts w:eastAsia="Arial"/>
          <w:sz w:val="24"/>
          <w:szCs w:val="24"/>
          <w:lang w:eastAsia="zh-CN"/>
        </w:rPr>
        <w:t>лесовосстановления</w:t>
      </w:r>
      <w:proofErr w:type="spellEnd"/>
      <w:r w:rsidRPr="00B96A8C">
        <w:rPr>
          <w:rFonts w:eastAsia="Arial"/>
          <w:sz w:val="24"/>
          <w:szCs w:val="24"/>
          <w:lang w:eastAsia="zh-CN"/>
        </w:rPr>
        <w:t xml:space="preserve"> и правила ухода за лесами.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4.4. Пребывание граждан в городских лесах может быть запрещено или ограничено в целях обеспечения: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4.4.1. пожарной безопасности и санитарной безопасности в городских лесах;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4.4.2. безопасности граждан при выполнении работ.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4.5. Правила поведения граждан в городских лесах, а также места, сроки и объемы сбора и заготовки для собственных нужд разрешенных видов лесных ресурсов определяются действующим законодательством.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 xml:space="preserve">4.6. Лица, которым предоставлены лесные (земельные) участки, не вправе препятствовать доступу граждан на эти участки, а также осуществлению заготовки и </w:t>
      </w:r>
      <w:proofErr w:type="gramStart"/>
      <w:r w:rsidRPr="00B96A8C">
        <w:rPr>
          <w:rFonts w:eastAsia="Arial"/>
          <w:sz w:val="24"/>
          <w:szCs w:val="24"/>
          <w:lang w:eastAsia="zh-CN"/>
        </w:rPr>
        <w:t>сбора</w:t>
      </w:r>
      <w:proofErr w:type="gramEnd"/>
      <w:r w:rsidRPr="00B96A8C">
        <w:rPr>
          <w:rFonts w:eastAsia="Arial"/>
          <w:sz w:val="24"/>
          <w:szCs w:val="24"/>
          <w:lang w:eastAsia="zh-CN"/>
        </w:rPr>
        <w:t xml:space="preserve"> находящихся на них пищевых и </w:t>
      </w:r>
      <w:proofErr w:type="spellStart"/>
      <w:r w:rsidRPr="00B96A8C">
        <w:rPr>
          <w:rFonts w:eastAsia="Arial"/>
          <w:sz w:val="24"/>
          <w:szCs w:val="24"/>
          <w:lang w:eastAsia="zh-CN"/>
        </w:rPr>
        <w:t>недревесных</w:t>
      </w:r>
      <w:proofErr w:type="spellEnd"/>
      <w:r w:rsidRPr="00B96A8C">
        <w:rPr>
          <w:rFonts w:eastAsia="Arial"/>
          <w:sz w:val="24"/>
          <w:szCs w:val="24"/>
          <w:lang w:eastAsia="zh-CN"/>
        </w:rPr>
        <w:t xml:space="preserve"> лесных ресурсов, за исключением случаев, предусмотренных Лесным </w:t>
      </w:r>
      <w:hyperlink r:id="rId18" w:tooltip="&quot;Лесной кодекс Российской Федерации&quot; от 04.12.2006 N 200-ФЗ (ред. от 27.12.2018){КонсультантПлюс}" w:history="1">
        <w:r w:rsidRPr="00B96A8C">
          <w:rPr>
            <w:rFonts w:eastAsia="Arial"/>
            <w:sz w:val="24"/>
            <w:szCs w:val="24"/>
            <w:lang w:eastAsia="zh-CN"/>
          </w:rPr>
          <w:t>кодексом</w:t>
        </w:r>
      </w:hyperlink>
      <w:r w:rsidRPr="00B96A8C">
        <w:rPr>
          <w:rFonts w:eastAsia="Arial"/>
          <w:sz w:val="24"/>
          <w:szCs w:val="24"/>
          <w:lang w:eastAsia="zh-CN"/>
        </w:rPr>
        <w:t xml:space="preserve"> Российской Федерации. Предоставленные гражданам и юридическим лицам лесные (земельные) участки могут быть огорожены только в случаях, предусмотренных Лесным </w:t>
      </w:r>
      <w:hyperlink r:id="rId19" w:tooltip="&quot;Лесной кодекс Российской Федерации&quot; от 04.12.2006 N 200-ФЗ (ред. от 27.12.2018){КонсультантПлюс}" w:history="1">
        <w:r w:rsidRPr="00B96A8C">
          <w:rPr>
            <w:rFonts w:eastAsia="Arial"/>
            <w:sz w:val="24"/>
            <w:szCs w:val="24"/>
            <w:lang w:eastAsia="zh-CN"/>
          </w:rPr>
          <w:t>кодексом</w:t>
        </w:r>
      </w:hyperlink>
      <w:r w:rsidRPr="00B96A8C">
        <w:rPr>
          <w:rFonts w:eastAsia="Arial"/>
          <w:sz w:val="24"/>
          <w:szCs w:val="24"/>
          <w:lang w:eastAsia="zh-CN"/>
        </w:rPr>
        <w:t xml:space="preserve"> Российской Федерации.</w:t>
      </w:r>
    </w:p>
    <w:p w:rsidR="00B96A8C" w:rsidRPr="00B96A8C" w:rsidRDefault="00B96A8C" w:rsidP="00B96A8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B96A8C" w:rsidRPr="00B96A8C" w:rsidRDefault="00B96A8C" w:rsidP="00B96A8C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</w:p>
    <w:p w:rsidR="00B96A8C" w:rsidRPr="00B96A8C" w:rsidRDefault="00B96A8C" w:rsidP="00B96A8C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B96A8C">
        <w:rPr>
          <w:b/>
          <w:bCs/>
          <w:sz w:val="24"/>
          <w:szCs w:val="24"/>
        </w:rPr>
        <w:t>5. Охрана, защита, воспроизводство городских лесов</w:t>
      </w:r>
    </w:p>
    <w:p w:rsidR="00B96A8C" w:rsidRPr="00B96A8C" w:rsidRDefault="00B96A8C" w:rsidP="00B96A8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5.1. Охрана и защита городских лесов осуществляются в пределах полномочий, предоставленных органу местного самоуправления, если иное не предусмотрено действующим законодательством.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5.2. Городские леса подлежат охране от пожаров, от загрязнения и от иного негативного воздействия, от незаконных рубок, нарушения порядка лесопользования и других действий, причиняющих вред лесам, а также защите от вредных организмов.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 xml:space="preserve">5.3. Охрана лесов от пожаров осуществляется в соответствии с Федеральным </w:t>
      </w:r>
      <w:hyperlink r:id="rId20" w:tooltip="Федеральный закон от 21.12.1994 N 69-ФЗ (ред. от 26.07.2019) &quot;О пожарной безопасности&quot;{КонсультантПлюс}" w:history="1">
        <w:r w:rsidRPr="00B96A8C">
          <w:rPr>
            <w:rFonts w:eastAsia="Arial"/>
            <w:sz w:val="24"/>
            <w:szCs w:val="24"/>
            <w:lang w:eastAsia="zh-CN"/>
          </w:rPr>
          <w:t>законом</w:t>
        </w:r>
      </w:hyperlink>
      <w:r w:rsidRPr="00B96A8C">
        <w:rPr>
          <w:rFonts w:eastAsia="Arial"/>
          <w:sz w:val="24"/>
          <w:szCs w:val="24"/>
          <w:lang w:eastAsia="zh-CN"/>
        </w:rPr>
        <w:t xml:space="preserve"> «О пожарной безопасности».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5.4. Охрана лесов включает в себя: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5.4.1. противопожарное обустройство лесов;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5.4.2. проведение мероприятий по предупреждению лесных пожаров, своевременному их обнаружению и борьбе с ними;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 xml:space="preserve">5.4.3. охрану лесов от незаконных порубок, повреждения деревьев, кустарников, уничтожения либо повреждения лесных </w:t>
      </w:r>
      <w:proofErr w:type="gramStart"/>
      <w:r w:rsidRPr="00B96A8C">
        <w:rPr>
          <w:rFonts w:eastAsia="Arial"/>
          <w:sz w:val="24"/>
          <w:szCs w:val="24"/>
          <w:lang w:eastAsia="zh-CN"/>
        </w:rPr>
        <w:t>культур</w:t>
      </w:r>
      <w:proofErr w:type="gramEnd"/>
      <w:r w:rsidRPr="00B96A8C">
        <w:rPr>
          <w:rFonts w:eastAsia="Arial"/>
          <w:sz w:val="24"/>
          <w:szCs w:val="24"/>
          <w:lang w:eastAsia="zh-CN"/>
        </w:rPr>
        <w:t xml:space="preserve"> либо самовольного выкапывания деревьев, кустарников, лесных культур, молодняка естественного происхождения, подроста или самосева в лесах;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5.4.4. охрану лесов от других действий, причиняющих вред городским лесам.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5.5. В целях охраны лесов от пожаров, незаконных порубок, повреждений и иных негативных последствий проводятся профилактические мероприятия: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5.5.1. устанавливаются предупредительные щиты и информационные стенды, содержащие правила пожарной безопасности, призывающие к бережному отношению к лесонасаждениям;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5.5.2. проводится разъяснительная и организационно-массовая работа среди населения;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5.5.3. в пожароопасных местах создаются минерализованные полосы по просекам, вокруг лесных культур, хвойных молодняков и вдоль дорог.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5.6. В комплекс мероприятий по защите лесов от вредных организмов и болезней леса входят: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 xml:space="preserve">5.6.1. своевременное обнаружение возникающих очагов вредных организмов и предупреждение их массового размножения, выявление насаждений с признаками </w:t>
      </w:r>
      <w:proofErr w:type="spellStart"/>
      <w:r w:rsidRPr="00B96A8C">
        <w:rPr>
          <w:rFonts w:eastAsia="Arial"/>
          <w:sz w:val="24"/>
          <w:szCs w:val="24"/>
          <w:lang w:eastAsia="zh-CN"/>
        </w:rPr>
        <w:t>ослабленности</w:t>
      </w:r>
      <w:proofErr w:type="spellEnd"/>
      <w:r w:rsidRPr="00B96A8C">
        <w:rPr>
          <w:rFonts w:eastAsia="Arial"/>
          <w:sz w:val="24"/>
          <w:szCs w:val="24"/>
          <w:lang w:eastAsia="zh-CN"/>
        </w:rPr>
        <w:t xml:space="preserve"> и ухудшения их состояния (</w:t>
      </w:r>
      <w:proofErr w:type="spellStart"/>
      <w:r w:rsidRPr="00B96A8C">
        <w:rPr>
          <w:rFonts w:eastAsia="Arial"/>
          <w:sz w:val="24"/>
          <w:szCs w:val="24"/>
          <w:lang w:eastAsia="zh-CN"/>
        </w:rPr>
        <w:t>суховершинность</w:t>
      </w:r>
      <w:proofErr w:type="spellEnd"/>
      <w:r w:rsidRPr="00B96A8C">
        <w:rPr>
          <w:rFonts w:eastAsia="Arial"/>
          <w:sz w:val="24"/>
          <w:szCs w:val="24"/>
          <w:lang w:eastAsia="zh-CN"/>
        </w:rPr>
        <w:t xml:space="preserve">, изреженность крон, пожелтение хвои и листьев, наличие сухостоя, валежника и ветровальных деревьев). В зависимости от причин и степени </w:t>
      </w:r>
      <w:proofErr w:type="spellStart"/>
      <w:r w:rsidRPr="00B96A8C">
        <w:rPr>
          <w:rFonts w:eastAsia="Arial"/>
          <w:sz w:val="24"/>
          <w:szCs w:val="24"/>
          <w:lang w:eastAsia="zh-CN"/>
        </w:rPr>
        <w:t>ослабленности</w:t>
      </w:r>
      <w:proofErr w:type="spellEnd"/>
      <w:r w:rsidRPr="00B96A8C">
        <w:rPr>
          <w:rFonts w:eastAsia="Arial"/>
          <w:sz w:val="24"/>
          <w:szCs w:val="24"/>
          <w:lang w:eastAsia="zh-CN"/>
        </w:rPr>
        <w:t xml:space="preserve"> насаждений организация, уполномоченная выполнять функции по ведению лесного хозяйства, разрабатывает и осуществляет специальные мероприятия, направленные на оздоровление выявленной патологии насаждений и улучшение лесорастительных условий, включая огораживание и временное закрытие лесных участков для посещения;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5.6.2. ликвидация очагов заражения;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5.6.3. охрана птиц и полезных лесных насекомых (огораживание муравейников, изготовление гнездовий, устройство кормушек для птиц).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5.7. Вырубленные, погибшие, поврежденные леса подлежат воспроизводству. Воспроизводство городских лесов предусматривает проведение мероприятий по улучшению породного состава, содействию естественному возобновлению леса, осуществление лесовосстановительных мероприятий.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5.8. При необходимости в городских лесах могут проводиться в соответствии с действующими санитарными правилами, требованиями лесного законодательства санитарно-оздоровительные мероприятия.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</w:p>
    <w:p w:rsidR="00B96A8C" w:rsidRPr="00B96A8C" w:rsidRDefault="00B96A8C" w:rsidP="00B96A8C">
      <w:pPr>
        <w:widowControl w:val="0"/>
        <w:suppressAutoHyphens/>
        <w:autoSpaceDE w:val="0"/>
        <w:jc w:val="center"/>
        <w:rPr>
          <w:rFonts w:eastAsia="Arial"/>
          <w:b/>
          <w:sz w:val="24"/>
          <w:szCs w:val="24"/>
          <w:lang w:eastAsia="zh-CN"/>
        </w:rPr>
      </w:pPr>
      <w:r w:rsidRPr="00B96A8C">
        <w:rPr>
          <w:rFonts w:eastAsia="Arial"/>
          <w:b/>
          <w:sz w:val="24"/>
          <w:szCs w:val="24"/>
          <w:lang w:eastAsia="zh-CN"/>
        </w:rPr>
        <w:t>6. Организация муниципального лесного контроля</w:t>
      </w:r>
    </w:p>
    <w:p w:rsidR="00B96A8C" w:rsidRPr="00B96A8C" w:rsidRDefault="00B96A8C" w:rsidP="00B96A8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B96A8C" w:rsidRPr="00B96A8C" w:rsidRDefault="00B96A8C" w:rsidP="00B96A8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6.1. Муниципальный лесной контроль осуществляется администрацией Александровского муниципального округа (до ее формирования – администрация Александровского муниципального района) в соответствии с утвержденным в установленном порядке административным регламентом.</w:t>
      </w:r>
    </w:p>
    <w:p w:rsidR="00B96A8C" w:rsidRPr="00B96A8C" w:rsidRDefault="00B96A8C" w:rsidP="00B96A8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B96A8C" w:rsidRPr="00B96A8C" w:rsidRDefault="00B96A8C" w:rsidP="00B96A8C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B96A8C">
        <w:rPr>
          <w:b/>
          <w:bCs/>
          <w:sz w:val="24"/>
          <w:szCs w:val="24"/>
        </w:rPr>
        <w:t>7. Исключение земельных участков из состава территорий,</w:t>
      </w:r>
    </w:p>
    <w:p w:rsidR="00B96A8C" w:rsidRPr="00B96A8C" w:rsidRDefault="00B96A8C" w:rsidP="00B96A8C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proofErr w:type="gramStart"/>
      <w:r w:rsidRPr="00B96A8C">
        <w:rPr>
          <w:b/>
          <w:bCs/>
          <w:sz w:val="24"/>
          <w:szCs w:val="24"/>
        </w:rPr>
        <w:t>занятых</w:t>
      </w:r>
      <w:proofErr w:type="gramEnd"/>
      <w:r w:rsidRPr="00B96A8C">
        <w:rPr>
          <w:b/>
          <w:bCs/>
          <w:sz w:val="24"/>
          <w:szCs w:val="24"/>
        </w:rPr>
        <w:t xml:space="preserve"> городскими лесами</w:t>
      </w:r>
    </w:p>
    <w:p w:rsidR="00B96A8C" w:rsidRPr="00B96A8C" w:rsidRDefault="00B96A8C" w:rsidP="00B96A8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7.1. Исключение земельных участков из состава территорий, занятых городскими лесами, для использования их в целях, не связанных с ведением лесного хозяйства и использованием рекреационных функций, осуществляется в установленном законом порядке.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</w:p>
    <w:p w:rsidR="00B96A8C" w:rsidRPr="00B96A8C" w:rsidRDefault="00B96A8C" w:rsidP="00B96A8C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B96A8C">
        <w:rPr>
          <w:b/>
          <w:bCs/>
          <w:sz w:val="24"/>
          <w:szCs w:val="24"/>
        </w:rPr>
        <w:t>8. Финансовое обеспечение</w:t>
      </w:r>
    </w:p>
    <w:p w:rsidR="00B96A8C" w:rsidRPr="00B96A8C" w:rsidRDefault="00B96A8C" w:rsidP="00B96A8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8.1. Расходы на организацию использования, охраны, защиты, воспроизводства городских лесов финансируются за счет средств бюджета Александровского муниципального округа в порядке, предусмотренном законодательством Российской Федерации.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</w:p>
    <w:p w:rsidR="00B96A8C" w:rsidRPr="00B96A8C" w:rsidRDefault="00B96A8C" w:rsidP="00B96A8C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</w:rPr>
      </w:pPr>
      <w:r w:rsidRPr="00B96A8C">
        <w:rPr>
          <w:b/>
          <w:bCs/>
          <w:sz w:val="24"/>
          <w:szCs w:val="24"/>
        </w:rPr>
        <w:t>9. Заключительные положения</w:t>
      </w:r>
    </w:p>
    <w:p w:rsidR="00B96A8C" w:rsidRPr="00B96A8C" w:rsidRDefault="00B96A8C" w:rsidP="00B96A8C">
      <w:pPr>
        <w:widowControl w:val="0"/>
        <w:suppressAutoHyphens/>
        <w:autoSpaceDE w:val="0"/>
        <w:ind w:firstLine="720"/>
        <w:jc w:val="both"/>
        <w:rPr>
          <w:rFonts w:eastAsia="Arial"/>
          <w:sz w:val="24"/>
          <w:szCs w:val="24"/>
          <w:lang w:eastAsia="zh-CN"/>
        </w:rPr>
      </w:pP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9.1. Отношения, не урегулированные настоящим Положением, определяются в соответствии с действующим законодательством.</w:t>
      </w:r>
    </w:p>
    <w:p w:rsidR="00B96A8C" w:rsidRPr="00B96A8C" w:rsidRDefault="00B96A8C" w:rsidP="00B96A8C">
      <w:pPr>
        <w:widowControl w:val="0"/>
        <w:suppressAutoHyphens/>
        <w:autoSpaceDE w:val="0"/>
        <w:ind w:firstLine="567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9.2. Споры в области использования, охраны, защиты и воспроизводства городских лесов разрешаются в судебном и административном порядке.</w:t>
      </w:r>
    </w:p>
    <w:p w:rsidR="00B96A8C" w:rsidRPr="00B96A8C" w:rsidRDefault="00B96A8C" w:rsidP="00B96A8C">
      <w:pPr>
        <w:widowControl w:val="0"/>
        <w:suppressAutoHyphens/>
        <w:autoSpaceDE w:val="0"/>
        <w:ind w:firstLine="540"/>
        <w:jc w:val="both"/>
        <w:rPr>
          <w:rFonts w:eastAsia="Arial"/>
          <w:sz w:val="24"/>
          <w:szCs w:val="24"/>
          <w:lang w:eastAsia="zh-CN"/>
        </w:rPr>
      </w:pPr>
      <w:r w:rsidRPr="00B96A8C">
        <w:rPr>
          <w:rFonts w:eastAsia="Arial"/>
          <w:sz w:val="24"/>
          <w:szCs w:val="24"/>
          <w:lang w:eastAsia="zh-CN"/>
        </w:rPr>
        <w:t>9.3. Лица, виновные в нарушении лесного, земельного и природоохранного законодательства РФ, несут административную и уголовную ответственность в соответствии с действующим законодательством.</w:t>
      </w:r>
    </w:p>
    <w:p w:rsidR="00B96A8C" w:rsidRPr="00B96A8C" w:rsidRDefault="00B96A8C" w:rsidP="00B96A8C">
      <w:pPr>
        <w:rPr>
          <w:sz w:val="24"/>
          <w:szCs w:val="24"/>
        </w:rPr>
      </w:pPr>
    </w:p>
    <w:p w:rsidR="00B96A8C" w:rsidRDefault="00B96A8C" w:rsidP="00F5332F">
      <w:pPr>
        <w:rPr>
          <w:bCs/>
        </w:rPr>
      </w:pPr>
      <w:bookmarkStart w:id="0" w:name="_GoBack"/>
      <w:bookmarkEnd w:id="0"/>
    </w:p>
    <w:sectPr w:rsidR="00B96A8C" w:rsidSect="00F24165">
      <w:headerReference w:type="even" r:id="rId21"/>
      <w:headerReference w:type="default" r:id="rId22"/>
      <w:footerReference w:type="default" r:id="rId23"/>
      <w:footerReference w:type="first" r:id="rId24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0CD" w:rsidRDefault="00A450CD">
      <w:r>
        <w:separator/>
      </w:r>
    </w:p>
  </w:endnote>
  <w:endnote w:type="continuationSeparator" w:id="0">
    <w:p w:rsidR="00A450CD" w:rsidRDefault="00A45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0CD" w:rsidRDefault="00A450CD">
      <w:r>
        <w:separator/>
      </w:r>
    </w:p>
  </w:footnote>
  <w:footnote w:type="continuationSeparator" w:id="0">
    <w:p w:rsidR="00A450CD" w:rsidRDefault="00A450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Pr="00C66106" w:rsidRDefault="000F7BC6">
    <w:pPr>
      <w:framePr w:wrap="around" w:vAnchor="text" w:hAnchor="margin" w:xAlign="center" w:y="1"/>
      <w:rPr>
        <w:rStyle w:val="ac"/>
        <w:sz w:val="24"/>
      </w:rPr>
    </w:pPr>
    <w:r w:rsidRPr="00C66106">
      <w:rPr>
        <w:rStyle w:val="ac"/>
        <w:sz w:val="24"/>
      </w:rPr>
      <w:fldChar w:fldCharType="begin"/>
    </w:r>
    <w:r w:rsidR="00B12253" w:rsidRPr="00C66106">
      <w:rPr>
        <w:rStyle w:val="ac"/>
        <w:sz w:val="24"/>
      </w:rPr>
      <w:instrText xml:space="preserve">PAGE  </w:instrText>
    </w:r>
    <w:r w:rsidRPr="00C66106">
      <w:rPr>
        <w:rStyle w:val="ac"/>
        <w:sz w:val="24"/>
      </w:rPr>
      <w:fldChar w:fldCharType="separate"/>
    </w:r>
    <w:r w:rsidR="00B96A8C">
      <w:rPr>
        <w:rStyle w:val="ac"/>
        <w:noProof/>
        <w:sz w:val="24"/>
      </w:rPr>
      <w:t>2</w:t>
    </w:r>
    <w:r w:rsidRPr="00C66106">
      <w:rPr>
        <w:rStyle w:val="ac"/>
        <w:sz w:val="24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9A36080"/>
    <w:multiLevelType w:val="hybridMultilevel"/>
    <w:tmpl w:val="D5362C58"/>
    <w:lvl w:ilvl="0" w:tplc="87262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701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7462C"/>
    <w:rsid w:val="00191FB7"/>
    <w:rsid w:val="001D1569"/>
    <w:rsid w:val="00216C64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4F4"/>
    <w:rsid w:val="009E48FD"/>
    <w:rsid w:val="00A20CAB"/>
    <w:rsid w:val="00A450CD"/>
    <w:rsid w:val="00A7019E"/>
    <w:rsid w:val="00AB61AD"/>
    <w:rsid w:val="00B12253"/>
    <w:rsid w:val="00B17F20"/>
    <w:rsid w:val="00B66C87"/>
    <w:rsid w:val="00B96A8C"/>
    <w:rsid w:val="00C11CD6"/>
    <w:rsid w:val="00C6610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63701"/>
    <w:rsid w:val="00E8211E"/>
    <w:rsid w:val="00EB400D"/>
    <w:rsid w:val="00F24165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78437A6C56FC5F8DCEA9921F1311A50C110A001F9DBE1FDF82C866327C2AEA3AB0654E4DC136A72B7938EC1B0B10D7O" TargetMode="External"/><Relationship Id="rId18" Type="http://schemas.openxmlformats.org/officeDocument/2006/relationships/hyperlink" Target="consultantplus://offline/ref=78437A6C56FC5F8DCEA9921F1311A50C1108041E9FB81FDF82C866327C2AEA3AB0654E4DC136A72B7938EC1B0B10D7O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8437A6C56FC5F8DCEA9921F1311A50C1108041E9CB41FDF82C866327C2AEA3AB0654E4DC136A72B7938EC1B0B10D7O" TargetMode="External"/><Relationship Id="rId17" Type="http://schemas.openxmlformats.org/officeDocument/2006/relationships/hyperlink" Target="consultantplus://offline/ref=78437A6C56FC5F8DCEA9921F1311A50C1108041E9FB81FDF82C866327C2AEA3AA2651644C138ED7A3473E3190F101B2B9A02C44A1EDBO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78437A6C56FC5F8DCEA9921F1311A50C1108041E9FB81FDF82C866327C2AEA3AB0654E4DC136A72B7938EC1B0B10D7O" TargetMode="External"/><Relationship Id="rId20" Type="http://schemas.openxmlformats.org/officeDocument/2006/relationships/hyperlink" Target="consultantplus://offline/ref=78437A6C56FC5F8DCEA9921F1311A50C110A00169ABE1FDF82C866327C2AEA3AB0654E4DC136A72B7938EC1B0B10D7O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8437A6C56FC5F8DCEA9921F1311A50C110A001E9BBD1FDF82C866327C2AEA3AB0654E4DC136A72B7938EC1B0B10D7O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8437A6C56FC5F8DCEA9921F1311A50C1108041E9FB81FDF82C866327C2AEA3AA2651641C333BA23702DBA4A4E5B1620811EC442FC823F7610DFO" TargetMode="External"/><Relationship Id="rId23" Type="http://schemas.openxmlformats.org/officeDocument/2006/relationships/footer" Target="footer1.xml"/><Relationship Id="rId10" Type="http://schemas.openxmlformats.org/officeDocument/2006/relationships/hyperlink" Target="consultantplus://offline/ref=78437A6C56FC5F8DCEA9921F1311A50C110A001F98BD1FDF82C866327C2AEA3AB0654E4DC136A72B7938EC1B0B10D7O" TargetMode="External"/><Relationship Id="rId19" Type="http://schemas.openxmlformats.org/officeDocument/2006/relationships/hyperlink" Target="consultantplus://offline/ref=78437A6C56FC5F8DCEA9921F1311A50C1108041E9FB81FDF82C866327C2AEA3AB0654E4DC136A72B7938EC1B0B10D7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8437A6C56FC5F8DCEA9921F1311A50C1108041E9FB81FDF82C866327C2AEA3AB0654E4DC136A72B7938EC1B0B10D7O" TargetMode="External"/><Relationship Id="rId14" Type="http://schemas.openxmlformats.org/officeDocument/2006/relationships/hyperlink" Target="consultantplus://offline/ref=78437A6C56FC5F8DCEA9921F1311A50C1108041E9FB81FDF82C866327C2AEA3AB0654E4DC136A72B7938EC1B0B10D7O" TargetMode="External"/><Relationship Id="rId22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32</TotalTime>
  <Pages>8</Pages>
  <Words>3384</Words>
  <Characters>19295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3</cp:revision>
  <cp:lastPrinted>2019-12-13T10:58:00Z</cp:lastPrinted>
  <dcterms:created xsi:type="dcterms:W3CDTF">2020-05-28T08:59:00Z</dcterms:created>
  <dcterms:modified xsi:type="dcterms:W3CDTF">2020-05-29T08:40:00Z</dcterms:modified>
</cp:coreProperties>
</file>