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353D1E" w:rsidRDefault="00395999" w:rsidP="00353D1E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353D1E">
        <w:rPr>
          <w:i/>
          <w:sz w:val="28"/>
        </w:rPr>
        <w:t>Внесен</w:t>
      </w:r>
    </w:p>
    <w:p w:rsidR="00395999" w:rsidRPr="00353D1E" w:rsidRDefault="00395999" w:rsidP="00353D1E">
      <w:pPr>
        <w:jc w:val="right"/>
        <w:rPr>
          <w:i/>
          <w:sz w:val="28"/>
        </w:rPr>
      </w:pP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Pr="00353D1E">
        <w:rPr>
          <w:i/>
          <w:sz w:val="28"/>
        </w:rPr>
        <w:tab/>
      </w:r>
      <w:r w:rsidR="00FE65A9">
        <w:rPr>
          <w:i/>
          <w:sz w:val="28"/>
        </w:rPr>
        <w:t xml:space="preserve">председателем Думы </w:t>
      </w:r>
      <w:r w:rsidR="00353D1E" w:rsidRPr="00353D1E">
        <w:rPr>
          <w:i/>
          <w:sz w:val="28"/>
        </w:rPr>
        <w:t>округа</w:t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43815</wp:posOffset>
                </wp:positionV>
                <wp:extent cx="3629025" cy="971550"/>
                <wp:effectExtent l="0" t="0" r="952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902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CC0AF0" w:rsidRDefault="00353D1E" w:rsidP="0039599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C0AF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Об утверждении председателя </w:t>
                            </w:r>
                            <w:r w:rsidR="00CC0AF0" w:rsidRPr="00CC0AF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регламентного комитета </w:t>
                            </w:r>
                            <w:r w:rsidRPr="00CC0AF0">
                              <w:rPr>
                                <w:b/>
                                <w:sz w:val="28"/>
                                <w:szCs w:val="28"/>
                              </w:rPr>
                              <w:t>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45pt;width:285.75pt;height:76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" stroked="f">
                <v:textbox>
                  <w:txbxContent>
                    <w:p w:rsidR="00395999" w:rsidRPr="00CC0AF0" w:rsidRDefault="00353D1E" w:rsidP="0039599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CC0AF0">
                        <w:rPr>
                          <w:b/>
                          <w:sz w:val="28"/>
                          <w:szCs w:val="28"/>
                        </w:rPr>
                        <w:t xml:space="preserve">Об утверждении председателя </w:t>
                      </w:r>
                      <w:r w:rsidR="00CC0AF0" w:rsidRPr="00CC0AF0">
                        <w:rPr>
                          <w:b/>
                          <w:sz w:val="28"/>
                          <w:szCs w:val="28"/>
                        </w:rPr>
                        <w:t>регламентного комитета</w:t>
                      </w:r>
                      <w:r w:rsidR="00CC0AF0" w:rsidRPr="00CC0AF0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CC0AF0">
                        <w:rPr>
                          <w:b/>
                          <w:sz w:val="28"/>
                          <w:szCs w:val="28"/>
                        </w:rPr>
                        <w:t>Думы Александровского 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28"/>
          <w:szCs w:val="28"/>
        </w:rPr>
      </w:pPr>
    </w:p>
    <w:p w:rsidR="00432C12" w:rsidRPr="00353D1E" w:rsidRDefault="00432C12" w:rsidP="00395999">
      <w:pPr>
        <w:spacing w:before="100" w:beforeAutospacing="1" w:after="100" w:afterAutospacing="1"/>
        <w:ind w:firstLine="720"/>
        <w:jc w:val="both"/>
        <w:rPr>
          <w:sz w:val="28"/>
          <w:szCs w:val="28"/>
        </w:rPr>
      </w:pPr>
    </w:p>
    <w:p w:rsidR="00395999" w:rsidRPr="00353D1E" w:rsidRDefault="00353D1E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3D1E">
        <w:rPr>
          <w:sz w:val="28"/>
          <w:szCs w:val="28"/>
        </w:rPr>
        <w:t xml:space="preserve">На основании статьи </w:t>
      </w:r>
      <w:r w:rsidR="00432C12">
        <w:rPr>
          <w:sz w:val="28"/>
          <w:szCs w:val="28"/>
        </w:rPr>
        <w:t>7</w:t>
      </w:r>
      <w:r w:rsidRPr="00353D1E">
        <w:rPr>
          <w:sz w:val="28"/>
          <w:szCs w:val="28"/>
        </w:rPr>
        <w:t xml:space="preserve"> Положения о </w:t>
      </w:r>
      <w:r w:rsidR="00432C12">
        <w:rPr>
          <w:sz w:val="28"/>
          <w:szCs w:val="28"/>
        </w:rPr>
        <w:t>Думе</w:t>
      </w:r>
      <w:r w:rsidRPr="00353D1E">
        <w:rPr>
          <w:sz w:val="28"/>
          <w:szCs w:val="28"/>
        </w:rPr>
        <w:t xml:space="preserve"> Александровского муниципального </w:t>
      </w:r>
      <w:r w:rsidR="00432C12">
        <w:rPr>
          <w:sz w:val="28"/>
          <w:szCs w:val="28"/>
        </w:rPr>
        <w:t>округа</w:t>
      </w:r>
      <w:r w:rsidRPr="00353D1E">
        <w:rPr>
          <w:sz w:val="28"/>
          <w:szCs w:val="28"/>
        </w:rPr>
        <w:t xml:space="preserve">, статьи 11 Положения о постоянных комитетах </w:t>
      </w:r>
      <w:r w:rsidR="00432C12">
        <w:rPr>
          <w:sz w:val="28"/>
          <w:szCs w:val="28"/>
        </w:rPr>
        <w:t>Думы</w:t>
      </w:r>
      <w:r w:rsidRPr="00353D1E">
        <w:rPr>
          <w:sz w:val="28"/>
          <w:szCs w:val="28"/>
        </w:rPr>
        <w:t xml:space="preserve"> Александровского муниципального </w:t>
      </w:r>
      <w:r w:rsidR="00432C12">
        <w:rPr>
          <w:sz w:val="28"/>
          <w:szCs w:val="28"/>
        </w:rPr>
        <w:t>округа</w:t>
      </w:r>
      <w:r w:rsidR="00395999" w:rsidRPr="00353D1E">
        <w:rPr>
          <w:sz w:val="28"/>
          <w:szCs w:val="28"/>
        </w:rPr>
        <w:t>, Дума Александровского муниципального округа</w:t>
      </w:r>
    </w:p>
    <w:p w:rsidR="00395999" w:rsidRPr="00353D1E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353D1E">
        <w:rPr>
          <w:b/>
          <w:caps/>
          <w:sz w:val="28"/>
          <w:szCs w:val="28"/>
        </w:rPr>
        <w:t>решает:</w:t>
      </w:r>
    </w:p>
    <w:p w:rsidR="00353D1E" w:rsidRPr="00CC0AF0" w:rsidRDefault="00395999" w:rsidP="00432C12">
      <w:pPr>
        <w:ind w:firstLine="709"/>
        <w:jc w:val="both"/>
        <w:rPr>
          <w:sz w:val="28"/>
          <w:szCs w:val="28"/>
        </w:rPr>
      </w:pPr>
      <w:r w:rsidRPr="00CC0AF0">
        <w:rPr>
          <w:sz w:val="28"/>
          <w:szCs w:val="28"/>
        </w:rPr>
        <w:t>1</w:t>
      </w:r>
      <w:r w:rsidR="00353D1E" w:rsidRPr="00CC0AF0">
        <w:rPr>
          <w:sz w:val="28"/>
          <w:szCs w:val="28"/>
        </w:rPr>
        <w:t xml:space="preserve">. Утвердить председателем </w:t>
      </w:r>
      <w:r w:rsidR="00CC0AF0" w:rsidRPr="00CC0AF0">
        <w:rPr>
          <w:sz w:val="28"/>
          <w:szCs w:val="28"/>
        </w:rPr>
        <w:t>регламентного комитета ______________________</w:t>
      </w:r>
      <w:r w:rsidR="00CC0AF0">
        <w:rPr>
          <w:sz w:val="28"/>
          <w:szCs w:val="28"/>
        </w:rPr>
        <w:t>__</w:t>
      </w:r>
      <w:r w:rsidR="00CC0AF0" w:rsidRPr="00CC0AF0">
        <w:rPr>
          <w:sz w:val="28"/>
          <w:szCs w:val="28"/>
        </w:rPr>
        <w:t>__</w:t>
      </w:r>
      <w:r w:rsidR="00353D1E" w:rsidRPr="00CC0AF0">
        <w:rPr>
          <w:sz w:val="28"/>
          <w:szCs w:val="28"/>
        </w:rPr>
        <w:t xml:space="preserve">, депутата Думы Александровского муниципального округа по избирательному округу № </w:t>
      </w:r>
      <w:r w:rsidR="00CC0AF0">
        <w:rPr>
          <w:sz w:val="28"/>
          <w:szCs w:val="28"/>
        </w:rPr>
        <w:t>__</w:t>
      </w:r>
      <w:r w:rsidR="00353D1E" w:rsidRPr="00CC0AF0">
        <w:rPr>
          <w:sz w:val="28"/>
          <w:szCs w:val="28"/>
        </w:rPr>
        <w:t>.</w:t>
      </w:r>
    </w:p>
    <w:p w:rsidR="00395999" w:rsidRPr="00353D1E" w:rsidRDefault="00432C12" w:rsidP="00432C1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1CD">
        <w:rPr>
          <w:rFonts w:ascii="Times New Roman" w:hAnsi="Times New Roman" w:cs="Times New Roman"/>
          <w:sz w:val="28"/>
          <w:szCs w:val="28"/>
        </w:rPr>
        <w:t>2</w:t>
      </w:r>
      <w:r w:rsidR="00395999" w:rsidRPr="001161CD">
        <w:rPr>
          <w:rFonts w:ascii="Times New Roman" w:hAnsi="Times New Roman" w:cs="Times New Roman"/>
          <w:sz w:val="28"/>
          <w:szCs w:val="28"/>
        </w:rPr>
        <w:t>. Настоящее решение вступает в силу с момента подписания.</w:t>
      </w:r>
    </w:p>
    <w:p w:rsidR="00395999" w:rsidRPr="00353D1E" w:rsidRDefault="00432C12" w:rsidP="00432C1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95999" w:rsidRPr="00353D1E">
        <w:rPr>
          <w:sz w:val="28"/>
          <w:szCs w:val="28"/>
        </w:rPr>
        <w:t xml:space="preserve">. </w:t>
      </w:r>
      <w:r w:rsidR="00E33644">
        <w:rPr>
          <w:sz w:val="28"/>
          <w:szCs w:val="28"/>
        </w:rPr>
        <w:t>Р</w:t>
      </w:r>
      <w:r w:rsidR="00E33644" w:rsidRPr="00353D1E">
        <w:rPr>
          <w:sz w:val="28"/>
          <w:szCs w:val="28"/>
        </w:rPr>
        <w:t>азместить</w:t>
      </w:r>
      <w:r w:rsidR="00E33644" w:rsidRPr="00353D1E">
        <w:rPr>
          <w:sz w:val="28"/>
          <w:szCs w:val="28"/>
        </w:rPr>
        <w:t xml:space="preserve"> </w:t>
      </w:r>
      <w:r w:rsidR="00395999" w:rsidRPr="00353D1E">
        <w:rPr>
          <w:sz w:val="28"/>
          <w:szCs w:val="28"/>
        </w:rPr>
        <w:t>настоящее решение на официальном сайте aleksraion.ru.</w:t>
      </w:r>
    </w:p>
    <w:p w:rsidR="00395999" w:rsidRPr="00353D1E" w:rsidRDefault="00395999" w:rsidP="00432C12">
      <w:pPr>
        <w:ind w:firstLine="720"/>
        <w:jc w:val="both"/>
        <w:rPr>
          <w:sz w:val="28"/>
          <w:szCs w:val="28"/>
        </w:rPr>
      </w:pPr>
    </w:p>
    <w:p w:rsidR="00395999" w:rsidRPr="00353D1E" w:rsidRDefault="00395999" w:rsidP="00395999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p w:rsidR="00395999" w:rsidRPr="00353D1E" w:rsidRDefault="00395999" w:rsidP="00395999">
      <w:pPr>
        <w:ind w:firstLine="720"/>
        <w:jc w:val="both"/>
        <w:rPr>
          <w:sz w:val="28"/>
          <w:szCs w:val="28"/>
        </w:rPr>
      </w:pPr>
    </w:p>
    <w:p w:rsidR="008F2E0E" w:rsidRPr="00353D1E" w:rsidRDefault="008F2E0E" w:rsidP="008F2E0E">
      <w:pPr>
        <w:jc w:val="both"/>
        <w:rPr>
          <w:sz w:val="28"/>
          <w:szCs w:val="28"/>
        </w:rPr>
      </w:pPr>
      <w:r w:rsidRPr="00353D1E">
        <w:rPr>
          <w:sz w:val="28"/>
          <w:szCs w:val="28"/>
        </w:rPr>
        <w:t>Председатель Думы</w:t>
      </w:r>
    </w:p>
    <w:p w:rsidR="008F2E0E" w:rsidRPr="00353D1E" w:rsidRDefault="008F2E0E" w:rsidP="008F2E0E">
      <w:pPr>
        <w:jc w:val="both"/>
        <w:rPr>
          <w:sz w:val="28"/>
          <w:szCs w:val="28"/>
        </w:rPr>
      </w:pPr>
      <w:r w:rsidRPr="00353D1E">
        <w:rPr>
          <w:sz w:val="28"/>
          <w:szCs w:val="28"/>
        </w:rPr>
        <w:t>Александровского муниципального округа                                    М.А. Зимина</w:t>
      </w:r>
    </w:p>
    <w:p w:rsidR="008F2E0E" w:rsidRPr="00353D1E" w:rsidRDefault="008F2E0E" w:rsidP="008F2E0E">
      <w:pPr>
        <w:jc w:val="both"/>
        <w:rPr>
          <w:sz w:val="28"/>
          <w:szCs w:val="28"/>
        </w:rPr>
      </w:pPr>
    </w:p>
    <w:sectPr w:rsidR="008F2E0E" w:rsidRPr="00353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36695"/>
    <w:rsid w:val="001161CD"/>
    <w:rsid w:val="00353D1E"/>
    <w:rsid w:val="00395999"/>
    <w:rsid w:val="00397B31"/>
    <w:rsid w:val="00432C12"/>
    <w:rsid w:val="008F2E0E"/>
    <w:rsid w:val="00B730F9"/>
    <w:rsid w:val="00CB3A8A"/>
    <w:rsid w:val="00CC0AF0"/>
    <w:rsid w:val="00E33644"/>
    <w:rsid w:val="00FC1686"/>
    <w:rsid w:val="00FE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364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36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3</cp:revision>
  <cp:lastPrinted>2020-01-22T04:17:00Z</cp:lastPrinted>
  <dcterms:created xsi:type="dcterms:W3CDTF">2020-01-17T11:31:00Z</dcterms:created>
  <dcterms:modified xsi:type="dcterms:W3CDTF">2020-01-22T04:18:00Z</dcterms:modified>
</cp:coreProperties>
</file>