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0A1" w:rsidRPr="001903A6" w:rsidRDefault="002160A1" w:rsidP="002160A1">
      <w:pPr>
        <w:pStyle w:val="ConsPlusTitlePage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903A6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9E28DB" w:rsidRPr="001903A6" w:rsidRDefault="001903A6" w:rsidP="002160A1">
      <w:pPr>
        <w:pStyle w:val="ConsPlusTitlePage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903A6">
        <w:rPr>
          <w:rFonts w:ascii="Times New Roman" w:hAnsi="Times New Roman" w:cs="Times New Roman"/>
          <w:i/>
          <w:sz w:val="28"/>
          <w:szCs w:val="28"/>
        </w:rPr>
        <w:t>Внесен председателем Думы</w:t>
      </w:r>
    </w:p>
    <w:p w:rsidR="00B1616B" w:rsidRDefault="00B1616B" w:rsidP="00DC16E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9E28DB" w:rsidRPr="00DC16EC" w:rsidRDefault="009E28DB" w:rsidP="00DC16E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630002" w:rsidRPr="00DC16EC" w:rsidRDefault="00630002" w:rsidP="00DC16EC">
      <w:pPr>
        <w:pStyle w:val="ConsPlusTitlePag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16EC">
        <w:rPr>
          <w:rFonts w:ascii="Times New Roman" w:hAnsi="Times New Roman" w:cs="Times New Roman"/>
          <w:b/>
          <w:bCs/>
          <w:sz w:val="28"/>
          <w:szCs w:val="28"/>
        </w:rPr>
        <w:t xml:space="preserve">Р Е Ш Е Н И Е </w:t>
      </w:r>
    </w:p>
    <w:p w:rsidR="00017809" w:rsidRDefault="00630002" w:rsidP="00DC16EC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 w:rsidRPr="00DC16EC">
        <w:rPr>
          <w:rFonts w:ascii="Times New Roman" w:hAnsi="Times New Roman" w:cs="Times New Roman"/>
          <w:b/>
          <w:bCs/>
          <w:sz w:val="28"/>
          <w:szCs w:val="28"/>
        </w:rPr>
        <w:t>ДУМЫ АЛЕКСАНДРОВСКОГО МУНИЦИПАЛЬНОГО ОКРУГА ПЕРМСКОГО КРАЯ</w:t>
      </w:r>
      <w:r w:rsidR="005B7D52" w:rsidRPr="00DC16EC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B1616B" w:rsidRPr="00DC16EC" w:rsidRDefault="00B1616B" w:rsidP="00DC16EC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5B7D52" w:rsidRPr="00DC16EC" w:rsidRDefault="00273740" w:rsidP="00DC16E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16EC">
        <w:rPr>
          <w:rFonts w:ascii="Times New Roman" w:hAnsi="Times New Roman" w:cs="Times New Roman"/>
          <w:sz w:val="28"/>
          <w:szCs w:val="28"/>
        </w:rPr>
        <w:t>_______________</w:t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  <w:t>№ ___________</w:t>
      </w:r>
    </w:p>
    <w:p w:rsidR="00273740" w:rsidRPr="00DC16EC" w:rsidRDefault="00273740" w:rsidP="00DC16E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380F" w:rsidRDefault="00B7380F" w:rsidP="00DC16EC">
      <w:pPr>
        <w:pStyle w:val="ConsPlusTitle"/>
        <w:rPr>
          <w:rFonts w:ascii="Times New Roman" w:hAnsi="Times New Roman" w:cs="Times New Roman"/>
          <w:sz w:val="28"/>
          <w:szCs w:val="28"/>
        </w:rPr>
      </w:pPr>
      <w:bookmarkStart w:id="0" w:name="_Hlk28079732"/>
    </w:p>
    <w:p w:rsidR="00985246" w:rsidRPr="00985246" w:rsidRDefault="005B7D52" w:rsidP="00DC16E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>О</w:t>
      </w:r>
      <w:r w:rsidR="00E055D6" w:rsidRPr="00985246">
        <w:rPr>
          <w:rFonts w:ascii="Times New Roman" w:hAnsi="Times New Roman" w:cs="Times New Roman"/>
          <w:sz w:val="24"/>
          <w:szCs w:val="24"/>
        </w:rPr>
        <w:t xml:space="preserve"> принятии в первом чтении </w:t>
      </w:r>
      <w:r w:rsidR="00985246" w:rsidRPr="00985246">
        <w:rPr>
          <w:rFonts w:ascii="Times New Roman" w:hAnsi="Times New Roman" w:cs="Times New Roman"/>
          <w:sz w:val="24"/>
          <w:szCs w:val="24"/>
        </w:rPr>
        <w:t xml:space="preserve">Порядка принятия </w:t>
      </w:r>
    </w:p>
    <w:p w:rsidR="00985246" w:rsidRDefault="00985246" w:rsidP="00985246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>решения о применении к депутату Думы Александровского</w:t>
      </w:r>
    </w:p>
    <w:p w:rsidR="00985246" w:rsidRPr="00985246" w:rsidRDefault="00985246" w:rsidP="00985246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85246">
        <w:rPr>
          <w:rFonts w:ascii="Times New Roman" w:hAnsi="Times New Roman" w:cs="Times New Roman"/>
          <w:sz w:val="24"/>
          <w:szCs w:val="24"/>
        </w:rPr>
        <w:t xml:space="preserve"> выборному должностному лицу</w:t>
      </w:r>
    </w:p>
    <w:p w:rsidR="00985246" w:rsidRPr="00985246" w:rsidRDefault="00985246" w:rsidP="00DC16E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>местного самоуправления мер ответственности,</w:t>
      </w:r>
    </w:p>
    <w:p w:rsidR="00985246" w:rsidRPr="00985246" w:rsidRDefault="00985246" w:rsidP="00DC16E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 xml:space="preserve"> предусмотренных частью 7.3-1 статьи 40 </w:t>
      </w:r>
    </w:p>
    <w:p w:rsidR="00985246" w:rsidRPr="00985246" w:rsidRDefault="00985246" w:rsidP="00DC16E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 xml:space="preserve">Федерального закона «Об общих принципах местного </w:t>
      </w:r>
    </w:p>
    <w:p w:rsidR="000B5C93" w:rsidRPr="00985246" w:rsidRDefault="00985246" w:rsidP="00DC16E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>самоуправления в Российской Федерации»</w:t>
      </w:r>
    </w:p>
    <w:bookmarkEnd w:id="0"/>
    <w:p w:rsidR="000B5C93" w:rsidRPr="001903A6" w:rsidRDefault="000B5C93" w:rsidP="00DC16EC">
      <w:pPr>
        <w:pStyle w:val="ConsPlusTitle"/>
        <w:rPr>
          <w:rFonts w:ascii="Times New Roman" w:hAnsi="Times New Roman" w:cs="Times New Roman"/>
          <w:b w:val="0"/>
          <w:szCs w:val="24"/>
        </w:rPr>
      </w:pPr>
    </w:p>
    <w:p w:rsidR="004177EE" w:rsidRPr="001903A6" w:rsidRDefault="004177EE" w:rsidP="00DC16EC">
      <w:pPr>
        <w:pStyle w:val="ConsPlusTitle"/>
        <w:rPr>
          <w:rFonts w:ascii="Times New Roman" w:hAnsi="Times New Roman" w:cs="Times New Roman"/>
          <w:b w:val="0"/>
          <w:sz w:val="24"/>
          <w:szCs w:val="28"/>
        </w:rPr>
      </w:pPr>
    </w:p>
    <w:p w:rsidR="00DB0A6E" w:rsidRPr="00A3065F" w:rsidRDefault="00985246" w:rsidP="001903A6">
      <w:pPr>
        <w:pStyle w:val="ConsPlusNormal"/>
        <w:spacing w:before="1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65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</w:t>
      </w:r>
      <w:r w:rsidR="001903A6" w:rsidRPr="00A3065F">
        <w:rPr>
          <w:rFonts w:ascii="Times New Roman" w:hAnsi="Times New Roman" w:cs="Times New Roman"/>
          <w:sz w:val="28"/>
          <w:szCs w:val="28"/>
        </w:rPr>
        <w:t>0</w:t>
      </w:r>
      <w:r w:rsidRPr="00A3065F">
        <w:rPr>
          <w:rFonts w:ascii="Times New Roman" w:hAnsi="Times New Roman" w:cs="Times New Roman"/>
          <w:sz w:val="28"/>
          <w:szCs w:val="28"/>
        </w:rPr>
        <w:t>6</w:t>
      </w:r>
      <w:r w:rsidR="001903A6" w:rsidRPr="00A3065F">
        <w:rPr>
          <w:rFonts w:ascii="Times New Roman" w:hAnsi="Times New Roman" w:cs="Times New Roman"/>
          <w:sz w:val="28"/>
          <w:szCs w:val="28"/>
        </w:rPr>
        <w:t>.10.</w:t>
      </w:r>
      <w:r w:rsidRPr="00A3065F">
        <w:rPr>
          <w:rFonts w:ascii="Times New Roman" w:hAnsi="Times New Roman" w:cs="Times New Roman"/>
          <w:sz w:val="28"/>
          <w:szCs w:val="28"/>
        </w:rPr>
        <w:t>2003 № 131-ФЗ «Об общих принципах организации местного самоуправления в Российской Федерации», от 25</w:t>
      </w:r>
      <w:r w:rsidR="001903A6" w:rsidRPr="00A3065F">
        <w:rPr>
          <w:rFonts w:ascii="Times New Roman" w:hAnsi="Times New Roman" w:cs="Times New Roman"/>
          <w:sz w:val="28"/>
          <w:szCs w:val="28"/>
        </w:rPr>
        <w:t>.12.</w:t>
      </w:r>
      <w:r w:rsidRPr="00A3065F">
        <w:rPr>
          <w:rFonts w:ascii="Times New Roman" w:hAnsi="Times New Roman" w:cs="Times New Roman"/>
          <w:sz w:val="28"/>
          <w:szCs w:val="28"/>
        </w:rPr>
        <w:t>2008 № 273-ФЗ «О противодействии коррупции», законом Пермского края от 10</w:t>
      </w:r>
      <w:r w:rsidR="001903A6" w:rsidRPr="00A3065F">
        <w:rPr>
          <w:rFonts w:ascii="Times New Roman" w:hAnsi="Times New Roman" w:cs="Times New Roman"/>
          <w:sz w:val="28"/>
          <w:szCs w:val="28"/>
        </w:rPr>
        <w:t>.10.</w:t>
      </w:r>
      <w:r w:rsidRPr="00A3065F">
        <w:rPr>
          <w:rFonts w:ascii="Times New Roman" w:hAnsi="Times New Roman" w:cs="Times New Roman"/>
          <w:sz w:val="28"/>
          <w:szCs w:val="28"/>
        </w:rPr>
        <w:t>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края», Уставом Александровского муниципального округа</w:t>
      </w:r>
      <w:r w:rsidR="004177EE" w:rsidRPr="00A3065F">
        <w:rPr>
          <w:rFonts w:ascii="Times New Roman" w:hAnsi="Times New Roman" w:cs="Times New Roman"/>
          <w:sz w:val="28"/>
          <w:szCs w:val="28"/>
        </w:rPr>
        <w:t xml:space="preserve">, </w:t>
      </w:r>
      <w:r w:rsidR="00DB0A6E" w:rsidRPr="00A3065F">
        <w:rPr>
          <w:rFonts w:ascii="Times New Roman" w:hAnsi="Times New Roman" w:cs="Times New Roman"/>
          <w:sz w:val="28"/>
          <w:szCs w:val="28"/>
        </w:rPr>
        <w:t xml:space="preserve">Дума </w:t>
      </w:r>
      <w:r w:rsidR="005B7D52" w:rsidRPr="00A3065F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</w:t>
      </w:r>
      <w:r w:rsidR="00DB0A6E" w:rsidRPr="00A3065F">
        <w:rPr>
          <w:rFonts w:ascii="Times New Roman" w:hAnsi="Times New Roman" w:cs="Times New Roman"/>
          <w:sz w:val="28"/>
          <w:szCs w:val="28"/>
        </w:rPr>
        <w:t>округа</w:t>
      </w:r>
    </w:p>
    <w:p w:rsidR="00E055D6" w:rsidRPr="00A3065F" w:rsidRDefault="00DB0A6E" w:rsidP="001903A6">
      <w:pPr>
        <w:pStyle w:val="ConsPlusNormal"/>
        <w:spacing w:before="120" w:after="12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065F">
        <w:rPr>
          <w:rFonts w:ascii="Times New Roman" w:hAnsi="Times New Roman" w:cs="Times New Roman"/>
          <w:b/>
          <w:sz w:val="28"/>
          <w:szCs w:val="28"/>
        </w:rPr>
        <w:t>РЕШАЕТ</w:t>
      </w:r>
      <w:r w:rsidR="005B7D52" w:rsidRPr="00A3065F">
        <w:rPr>
          <w:rFonts w:ascii="Times New Roman" w:hAnsi="Times New Roman" w:cs="Times New Roman"/>
          <w:b/>
          <w:sz w:val="28"/>
          <w:szCs w:val="28"/>
        </w:rPr>
        <w:t>:</w:t>
      </w:r>
    </w:p>
    <w:p w:rsidR="00E055D6" w:rsidRPr="00A3065F" w:rsidRDefault="00E055D6" w:rsidP="001903A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065F">
        <w:rPr>
          <w:rFonts w:ascii="Times New Roman" w:hAnsi="Times New Roman" w:cs="Times New Roman"/>
          <w:b w:val="0"/>
          <w:sz w:val="28"/>
          <w:szCs w:val="28"/>
        </w:rPr>
        <w:t xml:space="preserve">1. Принять в первом чтении </w:t>
      </w:r>
      <w:r w:rsidR="00985246" w:rsidRPr="00A3065F">
        <w:rPr>
          <w:rFonts w:ascii="Times New Roman" w:hAnsi="Times New Roman" w:cs="Times New Roman"/>
          <w:b w:val="0"/>
          <w:sz w:val="28"/>
          <w:szCs w:val="28"/>
        </w:rPr>
        <w:t>Порядок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Федерации», согласно приложению</w:t>
      </w:r>
      <w:r w:rsidR="005B7D52" w:rsidRPr="00A3065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055D6" w:rsidRPr="00A3065F" w:rsidRDefault="00E055D6" w:rsidP="001903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65F">
        <w:rPr>
          <w:rFonts w:ascii="Times New Roman" w:hAnsi="Times New Roman" w:cs="Times New Roman"/>
          <w:sz w:val="28"/>
          <w:szCs w:val="28"/>
        </w:rPr>
        <w:t xml:space="preserve">2. Создать рабочую группу для подготовки </w:t>
      </w:r>
      <w:r w:rsidR="00985246" w:rsidRPr="00A3065F">
        <w:rPr>
          <w:rFonts w:ascii="Times New Roman" w:hAnsi="Times New Roman" w:cs="Times New Roman"/>
          <w:sz w:val="28"/>
          <w:szCs w:val="28"/>
        </w:rPr>
        <w:t>Порядк</w:t>
      </w:r>
      <w:r w:rsidR="001903A6" w:rsidRPr="00A3065F">
        <w:rPr>
          <w:rFonts w:ascii="Times New Roman" w:hAnsi="Times New Roman" w:cs="Times New Roman"/>
          <w:sz w:val="28"/>
          <w:szCs w:val="28"/>
        </w:rPr>
        <w:t>а</w:t>
      </w:r>
      <w:r w:rsidR="00985246" w:rsidRPr="00A3065F">
        <w:rPr>
          <w:rFonts w:ascii="Times New Roman" w:hAnsi="Times New Roman" w:cs="Times New Roman"/>
          <w:sz w:val="28"/>
          <w:szCs w:val="28"/>
        </w:rPr>
        <w:t xml:space="preserve"> принятия решения о применении к депутату Думы Александровского</w:t>
      </w:r>
      <w:r w:rsidR="00985246" w:rsidRPr="00A306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5246" w:rsidRPr="00A3065F">
        <w:rPr>
          <w:rFonts w:ascii="Times New Roman" w:hAnsi="Times New Roman" w:cs="Times New Roman"/>
          <w:sz w:val="28"/>
          <w:szCs w:val="28"/>
        </w:rPr>
        <w:t>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</w:t>
      </w:r>
      <w:r w:rsidRPr="00A3065F">
        <w:rPr>
          <w:rFonts w:ascii="Times New Roman" w:hAnsi="Times New Roman" w:cs="Times New Roman"/>
          <w:sz w:val="28"/>
          <w:szCs w:val="28"/>
        </w:rPr>
        <w:t>, ко второму чтению в составе:</w:t>
      </w:r>
    </w:p>
    <w:p w:rsidR="00D57C31" w:rsidRPr="00A3065F" w:rsidRDefault="00D57C31" w:rsidP="001903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65F">
        <w:rPr>
          <w:rFonts w:ascii="Times New Roman" w:hAnsi="Times New Roman" w:cs="Times New Roman"/>
          <w:sz w:val="28"/>
          <w:szCs w:val="28"/>
        </w:rPr>
        <w:lastRenderedPageBreak/>
        <w:t>-</w:t>
      </w:r>
    </w:p>
    <w:p w:rsidR="00D57C31" w:rsidRPr="00A3065F" w:rsidRDefault="00D57C31" w:rsidP="001903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65F">
        <w:rPr>
          <w:rFonts w:ascii="Times New Roman" w:hAnsi="Times New Roman" w:cs="Times New Roman"/>
          <w:sz w:val="28"/>
          <w:szCs w:val="28"/>
        </w:rPr>
        <w:t>-</w:t>
      </w:r>
    </w:p>
    <w:p w:rsidR="00E055D6" w:rsidRDefault="00E055D6" w:rsidP="001903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65F">
        <w:rPr>
          <w:rFonts w:ascii="Times New Roman" w:hAnsi="Times New Roman" w:cs="Times New Roman"/>
          <w:sz w:val="28"/>
          <w:szCs w:val="28"/>
        </w:rPr>
        <w:t xml:space="preserve">3. </w:t>
      </w:r>
      <w:r w:rsidR="00D57C31" w:rsidRPr="00A3065F">
        <w:rPr>
          <w:rFonts w:ascii="Times New Roman" w:hAnsi="Times New Roman" w:cs="Times New Roman"/>
          <w:sz w:val="28"/>
          <w:szCs w:val="28"/>
        </w:rPr>
        <w:t xml:space="preserve">Установить, что поправки </w:t>
      </w:r>
      <w:r w:rsidR="00A3065F" w:rsidRPr="00A3065F">
        <w:rPr>
          <w:rFonts w:ascii="Times New Roman" w:hAnsi="Times New Roman" w:cs="Times New Roman"/>
          <w:sz w:val="28"/>
          <w:szCs w:val="28"/>
        </w:rPr>
        <w:t>Порядок принятия решения о применении к депутату Думы Александровского</w:t>
      </w:r>
      <w:r w:rsidR="00A3065F" w:rsidRPr="00A306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65F" w:rsidRPr="00A3065F">
        <w:rPr>
          <w:rFonts w:ascii="Times New Roman" w:hAnsi="Times New Roman" w:cs="Times New Roman"/>
          <w:sz w:val="28"/>
          <w:szCs w:val="28"/>
        </w:rPr>
        <w:t xml:space="preserve">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 </w:t>
      </w:r>
      <w:r w:rsidR="00D57C31" w:rsidRPr="00A3065F">
        <w:rPr>
          <w:rFonts w:ascii="Times New Roman" w:hAnsi="Times New Roman" w:cs="Times New Roman"/>
          <w:sz w:val="28"/>
          <w:szCs w:val="28"/>
        </w:rPr>
        <w:t xml:space="preserve">направляются в Думу Александровского муниципального округа в письменном виде до 17 час.00 мин. </w:t>
      </w:r>
      <w:r w:rsidR="001903A6" w:rsidRPr="00A3065F">
        <w:rPr>
          <w:rFonts w:ascii="Times New Roman" w:hAnsi="Times New Roman" w:cs="Times New Roman"/>
          <w:sz w:val="28"/>
          <w:szCs w:val="28"/>
        </w:rPr>
        <w:t>12</w:t>
      </w:r>
      <w:r w:rsidR="00D57C31" w:rsidRPr="00A3065F">
        <w:rPr>
          <w:rFonts w:ascii="Times New Roman" w:hAnsi="Times New Roman" w:cs="Times New Roman"/>
          <w:sz w:val="28"/>
          <w:szCs w:val="28"/>
        </w:rPr>
        <w:t xml:space="preserve"> </w:t>
      </w:r>
      <w:r w:rsidR="00B1616B" w:rsidRPr="00A3065F">
        <w:rPr>
          <w:rFonts w:ascii="Times New Roman" w:hAnsi="Times New Roman" w:cs="Times New Roman"/>
          <w:sz w:val="28"/>
          <w:szCs w:val="28"/>
        </w:rPr>
        <w:t>февраля</w:t>
      </w:r>
      <w:r w:rsidR="00D57C31" w:rsidRPr="00A3065F">
        <w:rPr>
          <w:rFonts w:ascii="Times New Roman" w:hAnsi="Times New Roman" w:cs="Times New Roman"/>
          <w:sz w:val="28"/>
          <w:szCs w:val="28"/>
        </w:rPr>
        <w:t xml:space="preserve"> 2020 г. по адресу: г. Александровск, ул. Ленина, 20а, кабинет 41.</w:t>
      </w:r>
    </w:p>
    <w:p w:rsidR="00312EDE" w:rsidRPr="00A3065F" w:rsidRDefault="00312EDE" w:rsidP="001903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EDE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с момента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312EDE">
        <w:rPr>
          <w:rFonts w:ascii="Times New Roman" w:hAnsi="Times New Roman" w:cs="Times New Roman"/>
          <w:sz w:val="28"/>
          <w:szCs w:val="28"/>
        </w:rPr>
        <w:t>.</w:t>
      </w:r>
    </w:p>
    <w:p w:rsidR="005B7D52" w:rsidRPr="00A3065F" w:rsidRDefault="005B7D52" w:rsidP="00DC16EC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8F57B2" w:rsidRDefault="008F57B2" w:rsidP="00DC16E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3065F" w:rsidRPr="00A3065F" w:rsidRDefault="00A3065F" w:rsidP="00DC16E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F57B2" w:rsidRPr="00A3065F" w:rsidRDefault="008F57B2" w:rsidP="00DC16E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65F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A3065F" w:rsidRDefault="008F57B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65F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A3065F">
        <w:rPr>
          <w:rFonts w:ascii="Times New Roman" w:hAnsi="Times New Roman" w:cs="Times New Roman"/>
          <w:sz w:val="28"/>
          <w:szCs w:val="28"/>
        </w:rPr>
        <w:tab/>
      </w:r>
      <w:r w:rsidRPr="00A3065F">
        <w:rPr>
          <w:rFonts w:ascii="Times New Roman" w:hAnsi="Times New Roman" w:cs="Times New Roman"/>
          <w:sz w:val="28"/>
          <w:szCs w:val="28"/>
        </w:rPr>
        <w:tab/>
      </w:r>
      <w:r w:rsidRPr="00A3065F">
        <w:rPr>
          <w:rFonts w:ascii="Times New Roman" w:hAnsi="Times New Roman" w:cs="Times New Roman"/>
          <w:sz w:val="28"/>
          <w:szCs w:val="28"/>
        </w:rPr>
        <w:tab/>
      </w:r>
      <w:r w:rsidR="001903A6" w:rsidRPr="00A3065F">
        <w:rPr>
          <w:rFonts w:ascii="Times New Roman" w:hAnsi="Times New Roman" w:cs="Times New Roman"/>
          <w:sz w:val="28"/>
          <w:szCs w:val="28"/>
        </w:rPr>
        <w:tab/>
      </w:r>
      <w:r w:rsidRPr="00A3065F">
        <w:rPr>
          <w:rFonts w:ascii="Times New Roman" w:hAnsi="Times New Roman" w:cs="Times New Roman"/>
          <w:sz w:val="28"/>
          <w:szCs w:val="28"/>
        </w:rPr>
        <w:t>М.А. Зимина</w:t>
      </w: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BCB" w:rsidRPr="00403BCB" w:rsidRDefault="00403BCB" w:rsidP="00403BCB">
      <w:pPr>
        <w:widowControl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bookmarkStart w:id="1" w:name="_GoBack"/>
      <w:r w:rsidRPr="00403BCB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03BCB" w:rsidRPr="00403BCB" w:rsidRDefault="00403BCB" w:rsidP="00403BCB">
      <w:pPr>
        <w:widowControl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>решением Думы Александровского муниц</w:t>
      </w:r>
      <w:r w:rsidRPr="00403BCB">
        <w:rPr>
          <w:rFonts w:ascii="Times New Roman" w:hAnsi="Times New Roman" w:cs="Times New Roman"/>
          <w:sz w:val="24"/>
          <w:szCs w:val="24"/>
        </w:rPr>
        <w:t>и</w:t>
      </w:r>
      <w:r w:rsidRPr="00403BCB">
        <w:rPr>
          <w:rFonts w:ascii="Times New Roman" w:hAnsi="Times New Roman" w:cs="Times New Roman"/>
          <w:sz w:val="24"/>
          <w:szCs w:val="24"/>
        </w:rPr>
        <w:t>пального округа</w:t>
      </w:r>
    </w:p>
    <w:p w:rsidR="00403BCB" w:rsidRPr="00403BCB" w:rsidRDefault="00403BCB" w:rsidP="00403BCB">
      <w:pPr>
        <w:widowControl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>от ________ № __________</w:t>
      </w:r>
    </w:p>
    <w:p w:rsidR="00403BCB" w:rsidRPr="00403BCB" w:rsidRDefault="00403BCB" w:rsidP="00403BC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3BCB" w:rsidRPr="00403BCB" w:rsidRDefault="00403BCB" w:rsidP="00403BC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3BCB" w:rsidRPr="00403BCB" w:rsidRDefault="00403BCB" w:rsidP="00403BC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BCB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403BCB" w:rsidRPr="00403BCB" w:rsidRDefault="00403BCB" w:rsidP="00403B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BCB">
        <w:rPr>
          <w:rFonts w:ascii="Times New Roman" w:hAnsi="Times New Roman" w:cs="Times New Roman"/>
          <w:b/>
          <w:sz w:val="24"/>
          <w:szCs w:val="24"/>
        </w:rPr>
        <w:t xml:space="preserve">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 </w:t>
      </w:r>
    </w:p>
    <w:p w:rsidR="00403BCB" w:rsidRPr="00403BCB" w:rsidRDefault="00403BCB" w:rsidP="00403B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3BCB" w:rsidRPr="00403BCB" w:rsidRDefault="00403BCB" w:rsidP="00403BCB">
      <w:pPr>
        <w:pStyle w:val="a8"/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403BCB">
        <w:rPr>
          <w:b/>
        </w:rPr>
        <w:t>Общие положения</w:t>
      </w:r>
    </w:p>
    <w:p w:rsidR="00403BCB" w:rsidRPr="00403BCB" w:rsidRDefault="00403BCB" w:rsidP="00403BCB">
      <w:pPr>
        <w:pStyle w:val="ConsPlusDocList"/>
        <w:widowControl w:val="0"/>
        <w:tabs>
          <w:tab w:val="left" w:pos="1005"/>
        </w:tabs>
        <w:ind w:firstLine="70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>1.1. </w:t>
      </w:r>
      <w:proofErr w:type="gramStart"/>
      <w:r w:rsidRPr="00403BCB">
        <w:rPr>
          <w:rFonts w:ascii="Times New Roman" w:hAnsi="Times New Roman" w:cs="Times New Roman"/>
          <w:sz w:val="24"/>
          <w:szCs w:val="24"/>
        </w:rPr>
        <w:t>Настоящий Порядок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определяет процедуру принятия решения Думой Александровского муниципального округа (далее – Дума округа) о применении к депутату Думы Александровского муниципального округа (далее – депутат), </w:t>
      </w:r>
      <w:r w:rsidRPr="00403BCB">
        <w:rPr>
          <w:rFonts w:ascii="Times New Roman" w:hAnsi="Times New Roman" w:cs="Times New Roman"/>
          <w:sz w:val="24"/>
          <w:szCs w:val="24"/>
        </w:rPr>
        <w:t xml:space="preserve">выборному должностному лицу Александровского муниципального округа, </w:t>
      </w:r>
      <w:r w:rsidRPr="00403BCB">
        <w:rPr>
          <w:rFonts w:ascii="Times New Roman" w:eastAsia="Arial" w:hAnsi="Times New Roman" w:cs="Times New Roman"/>
          <w:sz w:val="24"/>
          <w:szCs w:val="24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</w:t>
      </w:r>
      <w:proofErr w:type="gramEnd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несовершеннолетних детей (далее - сведения о доходах, об имуществе и обязательствах имущественного характера), если искажение этих сведений является несущественным, мер ответственности, </w:t>
      </w:r>
      <w:r w:rsidRPr="00403BCB">
        <w:rPr>
          <w:rFonts w:ascii="Times New Roman" w:hAnsi="Times New Roman" w:cs="Times New Roman"/>
          <w:sz w:val="24"/>
          <w:szCs w:val="24"/>
        </w:rPr>
        <w:t xml:space="preserve">предусмотренных частью 7.3-1 статьи 40 Федерального закона 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от 6 октября 2003 года № 131-ФЗ </w:t>
      </w:r>
      <w:r w:rsidRPr="00403BCB">
        <w:rPr>
          <w:rFonts w:ascii="Times New Roman" w:hAnsi="Times New Roman" w:cs="Times New Roman"/>
          <w:sz w:val="24"/>
          <w:szCs w:val="24"/>
        </w:rPr>
        <w:t>«Об общих принципах местного самоуправления в Российской Федерации».</w:t>
      </w:r>
    </w:p>
    <w:p w:rsidR="00403BCB" w:rsidRPr="00403BCB" w:rsidRDefault="00403BCB" w:rsidP="00403BCB">
      <w:pPr>
        <w:pStyle w:val="Standard"/>
        <w:tabs>
          <w:tab w:val="left" w:pos="1005"/>
        </w:tabs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1.2. В случае, указанном в пункте 1 настоящего Порядка, к депутату Думы округа, </w:t>
      </w:r>
      <w:r w:rsidRPr="00403BCB">
        <w:rPr>
          <w:rFonts w:ascii="Times New Roman" w:hAnsi="Times New Roman" w:cs="Times New Roman"/>
          <w:sz w:val="24"/>
          <w:szCs w:val="24"/>
        </w:rPr>
        <w:t>выборному должностному лицу 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могут быть применены следующие меры ответственности, предусмотренные частью 7.3-1 статьи 40 Федерального закона от 6 октября 2003 года № 131-ФЗ «Об общих принципах организации местного самоуправления в Российской Федерации» (далее – мера ответственности):</w:t>
      </w:r>
    </w:p>
    <w:p w:rsidR="00403BCB" w:rsidRPr="00403BCB" w:rsidRDefault="00403BCB" w:rsidP="00403BCB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1) предупреждение;</w:t>
      </w:r>
    </w:p>
    <w:p w:rsidR="00403BCB" w:rsidRPr="00403BCB" w:rsidRDefault="00403BCB" w:rsidP="00403BCB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2) освобождение депутата от должности в Думе округа с лишением права занимать должности в Думе округа до прекращения срока его полномочий;</w:t>
      </w:r>
    </w:p>
    <w:p w:rsidR="00403BCB" w:rsidRPr="00403BCB" w:rsidRDefault="00403BCB" w:rsidP="00403BCB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3) освобождение депутата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4) запрет занимать должности в Думе округа до прекращения срока его полномочий;</w:t>
      </w:r>
    </w:p>
    <w:p w:rsidR="00403BCB" w:rsidRPr="00403BCB" w:rsidRDefault="00403BCB" w:rsidP="00403BCB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5) запрет исполнять полномочия на постоянной основе в Думе округа до прекращения срока его полномочий.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1.3. Основанием для рассмотрения вопроса о применении мер ответственности являются поступившие в Думу округа: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403BCB">
        <w:rPr>
          <w:rFonts w:ascii="Times New Roman" w:eastAsia="Arial" w:hAnsi="Times New Roman" w:cs="Times New Roman"/>
          <w:sz w:val="24"/>
          <w:szCs w:val="24"/>
        </w:rPr>
        <w:t>- заявление губернатора Пермского края, предусмотренное подпунктом «г» пункта 18 Положения о проверке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должности главы местной администрации по контракту, гражданами, претендующими на замещение муниципальных должностей, гражданами, замещающими должность главы местной администрации по контракту, и лицами, замещающими муниципальные должности, утвержденного законом Пермского края от</w:t>
      </w:r>
      <w:proofErr w:type="gramEnd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 10 октября 2017 г. № 130-ПК, или пунктом 25.4 Порядка работы комиссии 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Пермского края, утвержденного Указом губернатора Пермского края от 28 февраля 2019 г. № 26 (далее – заявление губернатора Пермского края); 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- представление прокурора о принятии мер в связи с выявлением фактов </w:t>
      </w:r>
      <w:r w:rsidRPr="00403BCB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недостоверности или неполноты сведений о доходах, об имуществе и обязательствах имущественного характера; 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- вступившее в законную силу решение суда, в случае если вопросы об установлении фактов недостоверности или неполноты представленных сведений рассматривались в судебном порядке.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1.4. </w:t>
      </w:r>
      <w:proofErr w:type="gramStart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В случае поступления представления прокурора или судебного решения, указанных в пункте 1.4 Настоящего Порядка (далее – информация о недостоверных или неполных сведениях), Дума округа принимает решение о применении одной из мер ответственности на основании доклада Комиссии по оценке фактов существенности допущенных нарушений при представлении депутатом Думы округа, выборным должностным лицом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сведений о доходах, расходах, об имуществе и обязательствах</w:t>
      </w:r>
      <w:proofErr w:type="gramEnd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имущественного характера (далее - Комиссия), созданной Думой округа.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1.5. Решение о применении к депутату, выборному должностному лицу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мер ответственности принимается на основе принципов справедливости, соразмерности и неотвратимости.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403BCB">
        <w:rPr>
          <w:rFonts w:ascii="Times New Roman" w:eastAsia="Arial" w:hAnsi="Times New Roman" w:cs="Times New Roman"/>
          <w:sz w:val="24"/>
          <w:szCs w:val="24"/>
        </w:rPr>
        <w:t>При определении меры ответственности за представление недостоверных и неполных сведений о доходах, об имуществе и обязательствах имущественного характера, учитываются характер совершенного нарушения, его тяжесть, обстоятельства, при которых оно совершено, а также особенности личности совершившего его лица, предшествующие результаты осуществления им своих полномочий, соблюдения им других ограничений, запретов и обязанностей, установленных в целях противодействия коррупции.</w:t>
      </w:r>
      <w:proofErr w:type="gramEnd"/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03BCB" w:rsidRPr="00403BCB" w:rsidRDefault="00403BCB" w:rsidP="00403BCB">
      <w:pPr>
        <w:pStyle w:val="Standard"/>
        <w:numPr>
          <w:ilvl w:val="0"/>
          <w:numId w:val="3"/>
        </w:num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03BCB">
        <w:rPr>
          <w:rFonts w:ascii="Times New Roman" w:eastAsia="Arial" w:hAnsi="Times New Roman" w:cs="Times New Roman"/>
          <w:b/>
          <w:sz w:val="24"/>
          <w:szCs w:val="24"/>
        </w:rPr>
        <w:t>Состав, порядок формирования и компетенция Комиссии</w:t>
      </w:r>
    </w:p>
    <w:p w:rsidR="00403BCB" w:rsidRPr="00403BCB" w:rsidRDefault="00403BCB" w:rsidP="00403BC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2.1. Состав Комиссии утверждается решением Думы округа в количестве не менее 5 депутатов. </w:t>
      </w:r>
    </w:p>
    <w:p w:rsidR="00403BCB" w:rsidRPr="00403BCB" w:rsidRDefault="00403BCB" w:rsidP="00403BC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2.2. В случае рассмотрения Комиссией информации о недостоверных или неполных сведениях, поступившей в отношении депутата, являющегося членом Комиссии, указанный депутат исключается из состава Комиссии на период рассмотрения информации о недостоверных или неполных сведениях.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2.3. При рассмотрении поступившей информации Комиссия: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а) уведомляет депутата, выборное должностное лицо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об информации, поступившей в</w:t>
      </w:r>
      <w:r w:rsidRPr="00403BCB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03BCB">
        <w:rPr>
          <w:rFonts w:ascii="Times New Roman" w:eastAsia="Arial" w:hAnsi="Times New Roman" w:cs="Times New Roman"/>
          <w:sz w:val="24"/>
          <w:szCs w:val="24"/>
        </w:rPr>
        <w:t>Думу округа в соответствии с пунктом 1.3 Порядка, о месте, дате и времени заседания Комиссии, а также разъясняет указанным выше лицам права, предусмотренные пунктом 2.4 настоящего Порядка, в том числе право предоставления пояснений и дополнительных материалов к заседанию Комиссии, при этом дата заседания Комиссии устанавливается в пределах</w:t>
      </w:r>
      <w:proofErr w:type="gramEnd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 срока, установленного пунктом 2.7 Настоящего Порядка;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б) проводит беседу с депутатом, выборным должностным лицом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>;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в) изучает представленные депутатом, выборным должностным лицом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сведения о доходах, об имуществе и обязательствах имущественного характера и дополнительные материалы;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г) получает от депутата, выборного должностного лица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пояснения по существу выявленных нарушений.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В случае</w:t>
      </w:r>
      <w:proofErr w:type="gramStart"/>
      <w:r w:rsidRPr="00403BCB">
        <w:rPr>
          <w:rFonts w:ascii="Times New Roman" w:eastAsia="Arial" w:hAnsi="Times New Roman" w:cs="Times New Roman"/>
          <w:sz w:val="24"/>
          <w:szCs w:val="24"/>
        </w:rPr>
        <w:t>,</w:t>
      </w:r>
      <w:proofErr w:type="gramEnd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если депутат, выборное должностное лицо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не предоставил пояснений, иных дополнительных материалов, Комиссия рассматривает вопрос с учетом поступившей информации о недостоверных или неполных сведениях.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2.4. Депутат, выборное должностное лицо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в ходе рассмотрения Комиссией информации о недостоверных или неполных сведениях вправе: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а) давать пояснения в письменной форме;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2.5. Основной формой работы Комиссии являются заседания.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2.6. Заседание Комиссии правомочно, если на нем присутствует более половины от </w:t>
      </w:r>
      <w:r w:rsidRPr="00403BCB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общего числа ее членов. 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2.7. Дату заседания Комиссии определяет председатель Комиссии с учетом поступления от депутата, выборного должностного лица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пояснений и дополнительных материалов, при этом срок рассмотрения Комиссией информации о недостоверных или неполных сведениях не может превышать 20 дней со дня поступления в Думу округа такой информации. 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2.8. По результатам заседания Комиссии секретарь Комиссии оформляет проект доклада и подписывает его у председательствующего на заседании в течение пяти дней со дня проведения заседания Комиссии. 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Доклад должен содержать указание на установленные факты представления депутатом, выборным должностным лицом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неполных или недостоверных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с мотивированным обоснованием существенности или несущественности допущенных нарушений и мотивированное обоснование избрания в</w:t>
      </w:r>
      <w:proofErr w:type="gramEnd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403BCB">
        <w:rPr>
          <w:rFonts w:ascii="Times New Roman" w:eastAsia="Arial" w:hAnsi="Times New Roman" w:cs="Times New Roman"/>
          <w:sz w:val="24"/>
          <w:szCs w:val="24"/>
        </w:rPr>
        <w:t>отношении</w:t>
      </w:r>
      <w:proofErr w:type="gramEnd"/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депутата, выборного должностного лица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 xml:space="preserve"> мер ответственности. 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2.9. Доклад Комиссии в день подписания направляется в Думу округа.</w:t>
      </w:r>
    </w:p>
    <w:p w:rsidR="00403BCB" w:rsidRPr="00403BCB" w:rsidRDefault="00403BCB" w:rsidP="00403BCB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03BCB" w:rsidRPr="00403BCB" w:rsidRDefault="00403BCB" w:rsidP="00403BCB">
      <w:pPr>
        <w:pStyle w:val="Standard"/>
        <w:numPr>
          <w:ilvl w:val="0"/>
          <w:numId w:val="3"/>
        </w:num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03BCB">
        <w:rPr>
          <w:rFonts w:ascii="Times New Roman" w:eastAsia="Arial" w:hAnsi="Times New Roman" w:cs="Times New Roman"/>
          <w:b/>
          <w:sz w:val="24"/>
          <w:szCs w:val="24"/>
        </w:rPr>
        <w:t xml:space="preserve">Принятие решения о применении к депутату, выборному должностному лицу </w:t>
      </w:r>
      <w:r w:rsidRPr="00403BC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403BCB">
        <w:rPr>
          <w:rFonts w:ascii="Times New Roman" w:eastAsia="Arial" w:hAnsi="Times New Roman" w:cs="Times New Roman"/>
          <w:b/>
          <w:sz w:val="24"/>
          <w:szCs w:val="24"/>
        </w:rPr>
        <w:t xml:space="preserve"> мер ответственности</w:t>
      </w:r>
    </w:p>
    <w:p w:rsidR="00403BCB" w:rsidRPr="00403BCB" w:rsidRDefault="00403BCB" w:rsidP="00403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 xml:space="preserve">3.1. Решение о применении мер ответственности принимается в течение 30 дней со дня поступления в Думу округа заявления губернатора или доклада Комиссии. В случае если информация поступила в период между заседаниями Думы округа - не позднее чем через два месяца со дня ее поступления. </w:t>
      </w:r>
    </w:p>
    <w:p w:rsidR="00403BCB" w:rsidRPr="00403BCB" w:rsidRDefault="00403BCB" w:rsidP="00403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>При поступлении заявления губернатора Дума округа обеспечивает направление депутату, выборному должностному лицу Александровского муниципального округа уведомления о поступлении соответствующей информации в течение 5 рабочих дней со дня поступления указанного заявления.</w:t>
      </w:r>
    </w:p>
    <w:p w:rsidR="00403BCB" w:rsidRPr="00403BCB" w:rsidRDefault="00403BCB" w:rsidP="00403BCB">
      <w:pPr>
        <w:pStyle w:val="a8"/>
        <w:numPr>
          <w:ilvl w:val="1"/>
          <w:numId w:val="3"/>
        </w:numPr>
        <w:suppressAutoHyphens/>
        <w:autoSpaceDE w:val="0"/>
        <w:autoSpaceDN w:val="0"/>
        <w:adjustRightInd w:val="0"/>
        <w:ind w:left="0" w:firstLine="709"/>
        <w:jc w:val="both"/>
      </w:pPr>
      <w:r w:rsidRPr="00403BCB">
        <w:t>Вопрос о принятии решения о применении мер ответственности подлежит рассмотрению на открытом заседании Думы округа.</w:t>
      </w:r>
    </w:p>
    <w:p w:rsidR="00403BCB" w:rsidRPr="00403BCB" w:rsidRDefault="00403BCB" w:rsidP="00403BCB">
      <w:pPr>
        <w:pStyle w:val="a8"/>
        <w:numPr>
          <w:ilvl w:val="1"/>
          <w:numId w:val="3"/>
        </w:numPr>
        <w:suppressAutoHyphens/>
        <w:autoSpaceDE w:val="0"/>
        <w:autoSpaceDN w:val="0"/>
        <w:adjustRightInd w:val="0"/>
        <w:ind w:left="0" w:firstLine="709"/>
        <w:jc w:val="both"/>
      </w:pPr>
      <w:r w:rsidRPr="00403BCB">
        <w:t>В случае признания Думой округа искажений представленных депутатом,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 существенными, Думой округа принимается решение в соответствии с законодательством Российской Федерации о противодействии коррупции.</w:t>
      </w:r>
    </w:p>
    <w:p w:rsidR="00403BCB" w:rsidRPr="00403BCB" w:rsidRDefault="00403BCB" w:rsidP="00403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 xml:space="preserve">3.4. Решение о применении мер ответственности принимается отдельно в отношении каждого депутата путем голосования большинством голосов от числа депутатов, присутствующих на заседании, в порядке, установленном </w:t>
      </w:r>
      <w:hyperlink r:id="rId7" w:history="1">
        <w:r w:rsidRPr="00403BCB">
          <w:rPr>
            <w:rFonts w:ascii="Times New Roman" w:hAnsi="Times New Roman" w:cs="Times New Roman"/>
            <w:sz w:val="24"/>
            <w:szCs w:val="24"/>
          </w:rPr>
          <w:t>Регламентом</w:t>
        </w:r>
      </w:hyperlink>
      <w:r w:rsidRPr="00403BCB">
        <w:rPr>
          <w:rFonts w:ascii="Times New Roman" w:hAnsi="Times New Roman" w:cs="Times New Roman"/>
          <w:sz w:val="24"/>
          <w:szCs w:val="24"/>
        </w:rPr>
        <w:t xml:space="preserve"> Думы Александровского муниципального округа.</w:t>
      </w:r>
    </w:p>
    <w:p w:rsidR="00403BCB" w:rsidRPr="00403BCB" w:rsidRDefault="00403BCB" w:rsidP="00403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>Депутат, в отношении которого рассматривается вопрос о применении меры ответственности, участие в голосовании не принимает.</w:t>
      </w:r>
    </w:p>
    <w:p w:rsidR="00403BCB" w:rsidRPr="00403BCB" w:rsidRDefault="00403BCB" w:rsidP="00403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>3.5. Решение о применении мер ответственности в отношении депутата, выборного должностного лица Александровского муниципального округа, к которым применена мера ответственности, оформляется решением Думы округа и должно содержать:</w:t>
      </w:r>
    </w:p>
    <w:p w:rsidR="00403BCB" w:rsidRPr="00403BCB" w:rsidRDefault="00403BCB" w:rsidP="00403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 xml:space="preserve">а) фамилия, имя, отчество (последнее - при наличии), должность </w:t>
      </w:r>
      <w:proofErr w:type="gramStart"/>
      <w:r w:rsidRPr="00403BCB">
        <w:rPr>
          <w:rFonts w:ascii="Times New Roman" w:hAnsi="Times New Roman" w:cs="Times New Roman"/>
          <w:sz w:val="24"/>
          <w:szCs w:val="24"/>
        </w:rPr>
        <w:t>лица</w:t>
      </w:r>
      <w:proofErr w:type="gramEnd"/>
      <w:r w:rsidRPr="00403BCB">
        <w:rPr>
          <w:rFonts w:ascii="Times New Roman" w:hAnsi="Times New Roman" w:cs="Times New Roman"/>
          <w:sz w:val="24"/>
          <w:szCs w:val="24"/>
        </w:rPr>
        <w:t xml:space="preserve"> в отношении которого вынесено решение;</w:t>
      </w:r>
    </w:p>
    <w:p w:rsidR="00403BCB" w:rsidRPr="00403BCB" w:rsidRDefault="00403BCB" w:rsidP="00403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hAnsi="Times New Roman" w:cs="Times New Roman"/>
          <w:sz w:val="24"/>
          <w:szCs w:val="24"/>
        </w:rPr>
        <w:t>б) принятая мера ответственности с обоснованием ее применения.</w:t>
      </w:r>
    </w:p>
    <w:p w:rsidR="00403BCB" w:rsidRPr="00403BCB" w:rsidRDefault="00403BCB" w:rsidP="00403BC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03BCB" w:rsidRPr="00403BCB" w:rsidRDefault="00403BCB" w:rsidP="00403BCB">
      <w:pPr>
        <w:pStyle w:val="Standard"/>
        <w:numPr>
          <w:ilvl w:val="0"/>
          <w:numId w:val="3"/>
        </w:num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03BCB">
        <w:rPr>
          <w:rFonts w:ascii="Times New Roman" w:eastAsia="Arial" w:hAnsi="Times New Roman" w:cs="Times New Roman"/>
          <w:b/>
          <w:sz w:val="24"/>
          <w:szCs w:val="24"/>
        </w:rPr>
        <w:t>Заключительные положения</w:t>
      </w:r>
    </w:p>
    <w:p w:rsidR="00403BCB" w:rsidRPr="00403BCB" w:rsidRDefault="00403BCB" w:rsidP="00403BCB">
      <w:pPr>
        <w:pStyle w:val="Standar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4.1. Срок применения мер ответственности не может превышать шести месяцев со дня поступления в Думу округа информации об установлении фактов недостоверности или неполноты представленных сведений и не может превышать трех лет со дня представления </w:t>
      </w:r>
      <w:r w:rsidRPr="00403BCB">
        <w:rPr>
          <w:rFonts w:ascii="Times New Roman" w:eastAsia="Arial" w:hAnsi="Times New Roman" w:cs="Times New Roman"/>
          <w:sz w:val="24"/>
          <w:szCs w:val="24"/>
        </w:rPr>
        <w:lastRenderedPageBreak/>
        <w:t>этих сведений.</w:t>
      </w:r>
    </w:p>
    <w:p w:rsidR="00403BCB" w:rsidRPr="00403BCB" w:rsidRDefault="00403BCB" w:rsidP="00403BC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 xml:space="preserve">4.2. Копия решения о применении меры ответственности в течение  5 рабочих дней со дня его принятия вручается лично либо направляется способом, подтверждающим отправку, депутату Думы округа, </w:t>
      </w:r>
      <w:r w:rsidRPr="00403BCB">
        <w:rPr>
          <w:rFonts w:ascii="Times New Roman" w:hAnsi="Times New Roman" w:cs="Times New Roman"/>
          <w:sz w:val="24"/>
          <w:szCs w:val="24"/>
        </w:rPr>
        <w:t>выборному должностному лицу Александровского муниципального округа</w:t>
      </w:r>
      <w:r w:rsidRPr="00403BCB">
        <w:rPr>
          <w:rFonts w:ascii="Times New Roman" w:eastAsia="Arial" w:hAnsi="Times New Roman" w:cs="Times New Roman"/>
          <w:sz w:val="24"/>
          <w:szCs w:val="24"/>
        </w:rPr>
        <w:t>, в отношении которых рассматривался вопрос.</w:t>
      </w:r>
    </w:p>
    <w:p w:rsidR="00403BCB" w:rsidRPr="00403BCB" w:rsidRDefault="00403BCB" w:rsidP="00403BCB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4.3. Копия решения о применении меры ответственности направляется письмом губернатору Пермского края в течение 7 рабочих дней со дня принятия решения о ее применении</w:t>
      </w:r>
      <w:r w:rsidRPr="00403B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3BCB" w:rsidRPr="00403BCB" w:rsidRDefault="00403BCB" w:rsidP="00403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3BCB">
        <w:rPr>
          <w:rFonts w:ascii="Times New Roman" w:eastAsia="Arial" w:hAnsi="Times New Roman" w:cs="Times New Roman"/>
          <w:sz w:val="24"/>
          <w:szCs w:val="24"/>
        </w:rPr>
        <w:t>4.4. Решение о применении меры ответственности подлежит опубликованию (</w:t>
      </w:r>
      <w:r w:rsidRPr="00403BCB">
        <w:rPr>
          <w:rFonts w:ascii="Times New Roman" w:hAnsi="Times New Roman" w:cs="Times New Roman"/>
          <w:sz w:val="24"/>
          <w:szCs w:val="24"/>
        </w:rPr>
        <w:t>обнародованию) в порядке, предусмотренном для официального опубликования правовых актов Александровского муниципального округа, а также размещению на официальном сайте органов местного самоуправления Александровского муниципального округа в информационно-телекоммуникационной сети «Интернет».</w:t>
      </w:r>
    </w:p>
    <w:p w:rsidR="00403BCB" w:rsidRPr="00403BCB" w:rsidRDefault="00403BCB" w:rsidP="00403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1"/>
    <w:p w:rsidR="00403BCB" w:rsidRPr="00A3065F" w:rsidRDefault="00403B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03BCB" w:rsidRPr="00A3065F" w:rsidSect="001903A6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8241A"/>
    <w:multiLevelType w:val="hybridMultilevel"/>
    <w:tmpl w:val="9AA2C9C8"/>
    <w:lvl w:ilvl="0" w:tplc="EB48C7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CE5941"/>
    <w:multiLevelType w:val="hybridMultilevel"/>
    <w:tmpl w:val="8D9047DC"/>
    <w:lvl w:ilvl="0" w:tplc="BDEC98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C3138FC"/>
    <w:multiLevelType w:val="multilevel"/>
    <w:tmpl w:val="1278E2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D52"/>
    <w:rsid w:val="00015A96"/>
    <w:rsid w:val="00017483"/>
    <w:rsid w:val="00017809"/>
    <w:rsid w:val="000460E0"/>
    <w:rsid w:val="00064E47"/>
    <w:rsid w:val="00074012"/>
    <w:rsid w:val="0009482F"/>
    <w:rsid w:val="000A0824"/>
    <w:rsid w:val="000A52AA"/>
    <w:rsid w:val="000A76EA"/>
    <w:rsid w:val="000B5C93"/>
    <w:rsid w:val="000C3910"/>
    <w:rsid w:val="000C6807"/>
    <w:rsid w:val="000D2672"/>
    <w:rsid w:val="000D4452"/>
    <w:rsid w:val="000F1B99"/>
    <w:rsid w:val="0010214F"/>
    <w:rsid w:val="00102C49"/>
    <w:rsid w:val="00131D64"/>
    <w:rsid w:val="00135A81"/>
    <w:rsid w:val="00155750"/>
    <w:rsid w:val="0016170F"/>
    <w:rsid w:val="00161A5C"/>
    <w:rsid w:val="001651CC"/>
    <w:rsid w:val="00171E85"/>
    <w:rsid w:val="00184034"/>
    <w:rsid w:val="00185E3F"/>
    <w:rsid w:val="001903A6"/>
    <w:rsid w:val="001A7B45"/>
    <w:rsid w:val="001B0DAB"/>
    <w:rsid w:val="001B52E6"/>
    <w:rsid w:val="001C65FF"/>
    <w:rsid w:val="001D65DF"/>
    <w:rsid w:val="001E0409"/>
    <w:rsid w:val="001F572C"/>
    <w:rsid w:val="00202442"/>
    <w:rsid w:val="00211414"/>
    <w:rsid w:val="002143C0"/>
    <w:rsid w:val="002160A1"/>
    <w:rsid w:val="00234F6F"/>
    <w:rsid w:val="00245270"/>
    <w:rsid w:val="00266DEC"/>
    <w:rsid w:val="00273740"/>
    <w:rsid w:val="002858C8"/>
    <w:rsid w:val="00290D04"/>
    <w:rsid w:val="00291029"/>
    <w:rsid w:val="002943BF"/>
    <w:rsid w:val="002A1F82"/>
    <w:rsid w:val="002A50EA"/>
    <w:rsid w:val="002B2EAA"/>
    <w:rsid w:val="002B3174"/>
    <w:rsid w:val="002C1B57"/>
    <w:rsid w:val="002D1A71"/>
    <w:rsid w:val="002D29E4"/>
    <w:rsid w:val="002E2D52"/>
    <w:rsid w:val="00312EDE"/>
    <w:rsid w:val="00345F3D"/>
    <w:rsid w:val="003475C5"/>
    <w:rsid w:val="003735A5"/>
    <w:rsid w:val="00380C32"/>
    <w:rsid w:val="003A0575"/>
    <w:rsid w:val="003E2709"/>
    <w:rsid w:val="003E5700"/>
    <w:rsid w:val="00400A77"/>
    <w:rsid w:val="00403BCB"/>
    <w:rsid w:val="00407C00"/>
    <w:rsid w:val="004177EE"/>
    <w:rsid w:val="00431192"/>
    <w:rsid w:val="00446D2B"/>
    <w:rsid w:val="004605B6"/>
    <w:rsid w:val="004642E1"/>
    <w:rsid w:val="0046539D"/>
    <w:rsid w:val="00497098"/>
    <w:rsid w:val="004C1BF1"/>
    <w:rsid w:val="004C2D00"/>
    <w:rsid w:val="004D7FE9"/>
    <w:rsid w:val="00501021"/>
    <w:rsid w:val="00523860"/>
    <w:rsid w:val="0052689E"/>
    <w:rsid w:val="00583A71"/>
    <w:rsid w:val="005927C2"/>
    <w:rsid w:val="005B7D52"/>
    <w:rsid w:val="005E5B0C"/>
    <w:rsid w:val="00620E28"/>
    <w:rsid w:val="00630002"/>
    <w:rsid w:val="00640EEF"/>
    <w:rsid w:val="006649FD"/>
    <w:rsid w:val="00670FC5"/>
    <w:rsid w:val="006C4D6C"/>
    <w:rsid w:val="00700A2B"/>
    <w:rsid w:val="0071195C"/>
    <w:rsid w:val="00713F63"/>
    <w:rsid w:val="00722782"/>
    <w:rsid w:val="00730E0C"/>
    <w:rsid w:val="007441E9"/>
    <w:rsid w:val="00772F27"/>
    <w:rsid w:val="007960E3"/>
    <w:rsid w:val="007C74C6"/>
    <w:rsid w:val="007D2B64"/>
    <w:rsid w:val="007E7FE8"/>
    <w:rsid w:val="00802D42"/>
    <w:rsid w:val="0080695B"/>
    <w:rsid w:val="00855274"/>
    <w:rsid w:val="008B2AC3"/>
    <w:rsid w:val="008B3041"/>
    <w:rsid w:val="008D2016"/>
    <w:rsid w:val="008F57B2"/>
    <w:rsid w:val="008F5AE9"/>
    <w:rsid w:val="00911B6B"/>
    <w:rsid w:val="009229DC"/>
    <w:rsid w:val="00950955"/>
    <w:rsid w:val="009541C5"/>
    <w:rsid w:val="00975CF6"/>
    <w:rsid w:val="00985246"/>
    <w:rsid w:val="009B3BB6"/>
    <w:rsid w:val="009E288A"/>
    <w:rsid w:val="009E28DB"/>
    <w:rsid w:val="009E347D"/>
    <w:rsid w:val="009F03E5"/>
    <w:rsid w:val="00A231ED"/>
    <w:rsid w:val="00A3065F"/>
    <w:rsid w:val="00A43DAD"/>
    <w:rsid w:val="00A45240"/>
    <w:rsid w:val="00A4621B"/>
    <w:rsid w:val="00A641D9"/>
    <w:rsid w:val="00A65589"/>
    <w:rsid w:val="00AF2738"/>
    <w:rsid w:val="00AF5B8F"/>
    <w:rsid w:val="00B03E77"/>
    <w:rsid w:val="00B1319C"/>
    <w:rsid w:val="00B15AB7"/>
    <w:rsid w:val="00B1616B"/>
    <w:rsid w:val="00B26DBD"/>
    <w:rsid w:val="00B7380F"/>
    <w:rsid w:val="00BB36EB"/>
    <w:rsid w:val="00BC41DC"/>
    <w:rsid w:val="00BD6A2D"/>
    <w:rsid w:val="00C01904"/>
    <w:rsid w:val="00C05A9B"/>
    <w:rsid w:val="00C16672"/>
    <w:rsid w:val="00C17484"/>
    <w:rsid w:val="00C852FC"/>
    <w:rsid w:val="00CA0686"/>
    <w:rsid w:val="00CA5391"/>
    <w:rsid w:val="00CB5C42"/>
    <w:rsid w:val="00CB7550"/>
    <w:rsid w:val="00CC0433"/>
    <w:rsid w:val="00CC2A58"/>
    <w:rsid w:val="00CE5331"/>
    <w:rsid w:val="00CF140E"/>
    <w:rsid w:val="00D105F4"/>
    <w:rsid w:val="00D26B44"/>
    <w:rsid w:val="00D31EBF"/>
    <w:rsid w:val="00D5199C"/>
    <w:rsid w:val="00D55482"/>
    <w:rsid w:val="00D57C31"/>
    <w:rsid w:val="00D617A0"/>
    <w:rsid w:val="00D62D60"/>
    <w:rsid w:val="00D870D4"/>
    <w:rsid w:val="00DA32FF"/>
    <w:rsid w:val="00DA4DE3"/>
    <w:rsid w:val="00DA6BE6"/>
    <w:rsid w:val="00DB0A6E"/>
    <w:rsid w:val="00DC16EC"/>
    <w:rsid w:val="00DE7CCF"/>
    <w:rsid w:val="00E055D6"/>
    <w:rsid w:val="00E20E5B"/>
    <w:rsid w:val="00E2259A"/>
    <w:rsid w:val="00E244AC"/>
    <w:rsid w:val="00E53534"/>
    <w:rsid w:val="00E71FCD"/>
    <w:rsid w:val="00E90FCB"/>
    <w:rsid w:val="00E95BCD"/>
    <w:rsid w:val="00EA2B56"/>
    <w:rsid w:val="00EA7B84"/>
    <w:rsid w:val="00ED5CC1"/>
    <w:rsid w:val="00ED6080"/>
    <w:rsid w:val="00EF0C5F"/>
    <w:rsid w:val="00F2058A"/>
    <w:rsid w:val="00F2453A"/>
    <w:rsid w:val="00F35A1A"/>
    <w:rsid w:val="00F65299"/>
    <w:rsid w:val="00F94DEC"/>
    <w:rsid w:val="00F95123"/>
    <w:rsid w:val="00F97BA3"/>
    <w:rsid w:val="00F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!Главы документа"/>
    <w:basedOn w:val="a"/>
    <w:next w:val="a"/>
    <w:link w:val="30"/>
    <w:qFormat/>
    <w:rsid w:val="00273740"/>
    <w:pPr>
      <w:keepNext/>
      <w:spacing w:after="0" w:line="240" w:lineRule="atLeast"/>
      <w:jc w:val="center"/>
      <w:outlineLvl w:val="2"/>
    </w:pPr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4">
    <w:name w:val="heading 4"/>
    <w:aliases w:val="Заголовок статьи"/>
    <w:basedOn w:val="a"/>
    <w:next w:val="a"/>
    <w:link w:val="40"/>
    <w:qFormat/>
    <w:rsid w:val="00273740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7D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3740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Заголовок статьи Знак"/>
    <w:basedOn w:val="a0"/>
    <w:link w:val="4"/>
    <w:rsid w:val="00273740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5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50E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F5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0695B"/>
    <w:rPr>
      <w:color w:val="0000FF"/>
      <w:u w:val="single"/>
    </w:rPr>
  </w:style>
  <w:style w:type="paragraph" w:customStyle="1" w:styleId="formattext">
    <w:name w:val="formattext"/>
    <w:basedOn w:val="a"/>
    <w:rsid w:val="00CB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11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03BC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403BCB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403B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!Главы документа"/>
    <w:basedOn w:val="a"/>
    <w:next w:val="a"/>
    <w:link w:val="30"/>
    <w:qFormat/>
    <w:rsid w:val="00273740"/>
    <w:pPr>
      <w:keepNext/>
      <w:spacing w:after="0" w:line="240" w:lineRule="atLeast"/>
      <w:jc w:val="center"/>
      <w:outlineLvl w:val="2"/>
    </w:pPr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4">
    <w:name w:val="heading 4"/>
    <w:aliases w:val="Заголовок статьи"/>
    <w:basedOn w:val="a"/>
    <w:next w:val="a"/>
    <w:link w:val="40"/>
    <w:qFormat/>
    <w:rsid w:val="00273740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7D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3740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Заголовок статьи Знак"/>
    <w:basedOn w:val="a0"/>
    <w:link w:val="4"/>
    <w:rsid w:val="00273740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5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50E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F5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0695B"/>
    <w:rPr>
      <w:color w:val="0000FF"/>
      <w:u w:val="single"/>
    </w:rPr>
  </w:style>
  <w:style w:type="paragraph" w:customStyle="1" w:styleId="formattext">
    <w:name w:val="formattext"/>
    <w:basedOn w:val="a"/>
    <w:rsid w:val="00CB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11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03BC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403BCB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403B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7FBD4D6DD5E857FDDB758A924B74775282C0EB5FD880D2E8809BB1328B29B54BA1005CF858AB71626C0A3AF1BDB5B4AA14E97FADBA893B74453E9E4J9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91B9-8892-4121-BA8E-FFAADC09E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2099</Words>
  <Characters>11969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ZS-G</cp:lastModifiedBy>
  <cp:revision>6</cp:revision>
  <cp:lastPrinted>2020-01-21T11:49:00Z</cp:lastPrinted>
  <dcterms:created xsi:type="dcterms:W3CDTF">2020-01-20T11:46:00Z</dcterms:created>
  <dcterms:modified xsi:type="dcterms:W3CDTF">2020-01-23T09:31:00Z</dcterms:modified>
</cp:coreProperties>
</file>