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FF" w:rsidRPr="00445401" w:rsidRDefault="003C18FF" w:rsidP="00445401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445401">
        <w:rPr>
          <w:rFonts w:ascii="Times New Roman" w:hAnsi="Times New Roman" w:cs="Times New Roman"/>
          <w:sz w:val="28"/>
          <w:szCs w:val="28"/>
        </w:rPr>
        <w:t>Утверждаю</w:t>
      </w:r>
    </w:p>
    <w:p w:rsidR="003C18FF" w:rsidRDefault="003C18FF" w:rsidP="008D6BD0">
      <w:pPr>
        <w:pStyle w:val="BodyText"/>
        <w:suppressAutoHyphens/>
        <w:spacing w:line="240" w:lineRule="auto"/>
        <w:ind w:firstLine="0"/>
        <w:jc w:val="right"/>
      </w:pPr>
      <w:r>
        <w:t xml:space="preserve">Председатель </w:t>
      </w:r>
    </w:p>
    <w:p w:rsidR="003C18FF" w:rsidRDefault="003C18FF" w:rsidP="008D6BD0">
      <w:pPr>
        <w:pStyle w:val="BodyText"/>
        <w:suppressAutoHyphens/>
        <w:spacing w:line="240" w:lineRule="auto"/>
        <w:ind w:firstLine="0"/>
        <w:jc w:val="right"/>
      </w:pPr>
      <w:r>
        <w:t>Координационного совета –</w:t>
      </w:r>
    </w:p>
    <w:p w:rsidR="003C18FF" w:rsidRPr="004B0694" w:rsidRDefault="003C18FF" w:rsidP="004B0694">
      <w:pPr>
        <w:tabs>
          <w:tab w:val="left" w:pos="6156"/>
        </w:tabs>
        <w:spacing w:after="0" w:line="240" w:lineRule="auto"/>
        <w:jc w:val="right"/>
        <w:rPr>
          <w:rFonts w:ascii="Times New Roman" w:hAnsi="Times New Roman" w:cs="Times New Roman"/>
          <w:kern w:val="20"/>
          <w:sz w:val="28"/>
          <w:szCs w:val="28"/>
        </w:rPr>
      </w:pPr>
      <w:r>
        <w:rPr>
          <w:rFonts w:ascii="Times New Roman" w:hAnsi="Times New Roman" w:cs="Times New Roman"/>
          <w:kern w:val="20"/>
          <w:sz w:val="28"/>
          <w:szCs w:val="28"/>
        </w:rPr>
        <w:t>Заместитель главы</w:t>
      </w:r>
    </w:p>
    <w:p w:rsidR="003C18FF" w:rsidRPr="004B0694" w:rsidRDefault="003C18FF" w:rsidP="004B0694">
      <w:pPr>
        <w:tabs>
          <w:tab w:val="left" w:pos="6156"/>
        </w:tabs>
        <w:spacing w:after="0" w:line="240" w:lineRule="auto"/>
        <w:jc w:val="right"/>
        <w:rPr>
          <w:rFonts w:ascii="Times New Roman" w:hAnsi="Times New Roman" w:cs="Times New Roman"/>
          <w:kern w:val="20"/>
          <w:sz w:val="28"/>
          <w:szCs w:val="28"/>
        </w:rPr>
      </w:pPr>
      <w:r>
        <w:rPr>
          <w:rFonts w:ascii="Times New Roman" w:hAnsi="Times New Roman" w:cs="Times New Roman"/>
          <w:kern w:val="20"/>
          <w:sz w:val="28"/>
          <w:szCs w:val="28"/>
        </w:rPr>
        <w:t>администрации района</w:t>
      </w:r>
    </w:p>
    <w:p w:rsidR="003C18FF" w:rsidRDefault="003C18FF" w:rsidP="004B0694">
      <w:pPr>
        <w:pStyle w:val="BodyText"/>
        <w:suppressAutoHyphens/>
        <w:spacing w:line="240" w:lineRule="auto"/>
        <w:ind w:firstLine="0"/>
        <w:jc w:val="right"/>
        <w:rPr>
          <w:kern w:val="20"/>
        </w:rPr>
      </w:pPr>
      <w:r w:rsidRPr="004B0694">
        <w:rPr>
          <w:kern w:val="20"/>
        </w:rPr>
        <w:t>по экономическому развитию</w:t>
      </w:r>
    </w:p>
    <w:p w:rsidR="003C18FF" w:rsidRDefault="003C18FF" w:rsidP="002319B4">
      <w:pPr>
        <w:pStyle w:val="BodyText"/>
        <w:suppressAutoHyphens/>
        <w:spacing w:line="240" w:lineRule="auto"/>
        <w:ind w:firstLine="0"/>
        <w:jc w:val="right"/>
      </w:pPr>
      <w:r w:rsidRPr="004B0694">
        <w:t>М.Г. Степанова</w:t>
      </w:r>
      <w:r>
        <w:t>____________</w:t>
      </w:r>
    </w:p>
    <w:p w:rsidR="003C18FF" w:rsidRDefault="003C18FF" w:rsidP="004B0694">
      <w:pPr>
        <w:pStyle w:val="BodyText"/>
        <w:suppressAutoHyphens/>
        <w:spacing w:line="240" w:lineRule="auto"/>
        <w:ind w:firstLine="0"/>
        <w:jc w:val="right"/>
      </w:pPr>
    </w:p>
    <w:p w:rsidR="003C18FF" w:rsidRPr="004B0694" w:rsidRDefault="003C18FF" w:rsidP="004B0694">
      <w:pPr>
        <w:pStyle w:val="BodyText"/>
        <w:suppressAutoHyphens/>
        <w:spacing w:line="240" w:lineRule="auto"/>
        <w:ind w:firstLine="0"/>
        <w:jc w:val="right"/>
      </w:pPr>
    </w:p>
    <w:p w:rsidR="003C18FF" w:rsidRPr="004B0694" w:rsidRDefault="003C18FF" w:rsidP="004B0694">
      <w:pPr>
        <w:tabs>
          <w:tab w:val="left" w:pos="6156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B0694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ПЛАН РАБОТЫ</w:t>
      </w:r>
    </w:p>
    <w:p w:rsidR="003C18FF" w:rsidRDefault="003C18FF" w:rsidP="00805E3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340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Координационного совета </w:t>
      </w:r>
    </w:p>
    <w:p w:rsidR="003C18FF" w:rsidRDefault="003C18FF" w:rsidP="00805E3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340AE">
        <w:rPr>
          <w:rFonts w:ascii="Times New Roman" w:hAnsi="Times New Roman" w:cs="Times New Roman"/>
          <w:color w:val="000000"/>
          <w:sz w:val="28"/>
          <w:szCs w:val="28"/>
          <w:lang w:eastAsia="ru-RU"/>
        </w:rPr>
        <w:t>по</w:t>
      </w:r>
      <w:r w:rsidRPr="007340AE">
        <w:rPr>
          <w:rFonts w:ascii="Times New Roman" w:hAnsi="Times New Roman" w:cs="Times New Roman"/>
          <w:sz w:val="28"/>
          <w:szCs w:val="28"/>
        </w:rPr>
        <w:t xml:space="preserve"> развитию малого и среднего предпринимательства </w:t>
      </w:r>
    </w:p>
    <w:p w:rsidR="003C18FF" w:rsidRDefault="003C18FF" w:rsidP="00805E3E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7340AE">
        <w:rPr>
          <w:rFonts w:ascii="Times New Roman" w:hAnsi="Times New Roman" w:cs="Times New Roman"/>
          <w:sz w:val="28"/>
          <w:szCs w:val="28"/>
        </w:rPr>
        <w:t>в Александровском муниципальном районе</w:t>
      </w: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3C18FF" w:rsidRPr="0070137C" w:rsidRDefault="003C18FF" w:rsidP="009E7563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  <w:lang w:eastAsia="ru-RU"/>
        </w:rPr>
      </w:pPr>
      <w:r w:rsidRPr="008D6BD0">
        <w:rPr>
          <w:rFonts w:ascii="Times New Roman" w:hAnsi="Times New Roman" w:cs="Times New Roman"/>
          <w:sz w:val="28"/>
          <w:szCs w:val="28"/>
        </w:rPr>
        <w:t>Пермского края</w:t>
      </w:r>
      <w:r>
        <w:rPr>
          <w:rFonts w:ascii="Times New Roman" w:hAnsi="Times New Roman" w:cs="Times New Roman"/>
          <w:sz w:val="28"/>
          <w:szCs w:val="28"/>
        </w:rPr>
        <w:t xml:space="preserve"> на 2018</w:t>
      </w:r>
      <w:r w:rsidRPr="0070137C">
        <w:rPr>
          <w:rFonts w:ascii="Times New Roman" w:hAnsi="Times New Roman" w:cs="Times New Roman"/>
          <w:sz w:val="28"/>
          <w:szCs w:val="28"/>
        </w:rPr>
        <w:t>года</w:t>
      </w:r>
    </w:p>
    <w:tbl>
      <w:tblPr>
        <w:tblW w:w="923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/>
      </w:tblPr>
      <w:tblGrid>
        <w:gridCol w:w="4111"/>
        <w:gridCol w:w="2268"/>
        <w:gridCol w:w="2852"/>
      </w:tblGrid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Период проведения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</w:tr>
      <w:tr w:rsidR="003C18FF" w:rsidRPr="002319B4" w:rsidTr="002319B4">
        <w:trPr>
          <w:jc w:val="center"/>
        </w:trPr>
        <w:tc>
          <w:tcPr>
            <w:tcW w:w="9231" w:type="dxa"/>
            <w:gridSpan w:val="3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Утверждение плана работы Координационного совета </w:t>
            </w:r>
            <w:r w:rsidRPr="002319B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 оказанию содействия в развитии предпринимательства на территории 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Александровского муниципального района Пермского края на 2018 года.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Председатель Координационного совета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 реализации мероприятия по временному трудоустройству несовершеннолетних граждан в возрасте от 14 до 18 лет в свободное от учебы время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 реализации мероприятия «Содействие молодежному предпринимательству» муниципальной программы «Привлечение инвестиций и развитие потребительского рынка в Александровском муниципальном районе Пермского края» в 2018 году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 проведении обсуждения в форме публичных консультаций концепции (идеи) проекта постановления администрации района «О реализации мероприятий по организации общественных работ»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 проведении обсуждения в форме публичных консультаций концепции (идеи) проекта постановления администрации района «Об утверждении границ прилегающих к некоторым организациям и объектам территорий, на которых не допускается розничная продажа алкогольной продукции».</w:t>
            </w:r>
          </w:p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Об организации ярмарки выходного дня 18 марта 2018 года.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Об участии представителей Александровского муниципального района в проекте</w:t>
            </w:r>
          </w:p>
          <w:p w:rsidR="003C18FF" w:rsidRPr="002319B4" w:rsidRDefault="003C18FF" w:rsidP="002319B4">
            <w:pPr>
              <w:spacing w:after="0" w:line="240" w:lineRule="auto"/>
              <w:ind w:left="2124" w:hanging="21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«Бизнес Среда»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Об итогах марафона социальных предпринимательских инициатив «Море добра» в Александровском муниципальном  районе по итогам 2017 года»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Об итогах участия в краевых конкурсах субъектов предпринимательства Александровского района по итогам 2017 года.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 проведении экспертизы постановления администрации Александровского муниципального района Пермского края от 22.12.2015 г. №1851 «Об утверждении Положения о предоставлении субсидий сельскохозяйственным товаропроизводителям по направлению «животноводство»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 проведении мероприятий, посвященных Всемирному дню защиты прав потребителей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9231" w:type="dxa"/>
            <w:gridSpan w:val="3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Об итогах реализации муниципальной программы по развитию малого и среднего предпринимательства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Об участии в муниципальном конкурсе «Предприниматель года»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 проведении Всероссийского дня предпринимателя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Апрель-май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jc w:val="center"/>
              <w:rPr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 проведении обсуждения в форме публичных консультаций проекта постановления администрации района «Об утверждении границ прилегающих к некоторым организациям и объектам территорий, на которых не допускается розничная продажа алкогольной продукции».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-май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9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субъектов малого и среднего предпринимательства для участия в мероприятиях по благоустройству территорий, внешнему оформлению объектов.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Апрель-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июнь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9231" w:type="dxa"/>
            <w:gridSpan w:val="3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 проведении муниципального конкурса по молодежному предпринимательству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Июль-август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социальной политики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 проведении публичных обсуждений проектов муниципальных нормативных правовых актов об утверждении порядков предоставления субсидий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Июль -август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Об участии предпринимателей в мероприятиях, посвященных празднованию Дня города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Июль-август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Об участии предпринимателей района в краевых конкурсах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Июль-сентябрь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9231" w:type="dxa"/>
            <w:gridSpan w:val="3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IV </w:t>
            </w: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квартал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9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работы по привлечению предпринимателей к участию в мероприятиях по празднованию Нового года и Рождества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О развитии института оценки регулирующего воздействия в Александровском муниципальном районе</w:t>
            </w:r>
          </w:p>
        </w:tc>
        <w:tc>
          <w:tcPr>
            <w:tcW w:w="2268" w:type="dxa"/>
          </w:tcPr>
          <w:p w:rsidR="003C18FF" w:rsidRPr="002319B4" w:rsidRDefault="003C18FF" w:rsidP="004641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52" w:type="dxa"/>
          </w:tcPr>
          <w:p w:rsidR="003C18FF" w:rsidRPr="002319B4" w:rsidRDefault="003C18FF" w:rsidP="004641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2319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Привлечение субъектов малого и среднего предпринимательства для участия в мероприятиях по благоустройству территорий, внешнему оформлению объектов.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Утверждение плана работы Координационного совета по развитию малого и</w:t>
            </w:r>
          </w:p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среднего предпринимательства в Александровском муниципальном районе Пермского края на 2019 год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  <w:tr w:rsidR="003C18FF" w:rsidRPr="002319B4" w:rsidTr="002319B4">
        <w:trPr>
          <w:jc w:val="center"/>
        </w:trPr>
        <w:tc>
          <w:tcPr>
            <w:tcW w:w="9231" w:type="dxa"/>
            <w:gridSpan w:val="3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Рассмотрение проектов субъектов малого и среднего предпринимательства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Субъекты малого и среднего предпринимательства</w:t>
            </w:r>
          </w:p>
        </w:tc>
      </w:tr>
      <w:tr w:rsidR="003C18FF" w:rsidRPr="002319B4" w:rsidTr="002319B4">
        <w:trPr>
          <w:jc w:val="center"/>
        </w:trPr>
        <w:tc>
          <w:tcPr>
            <w:tcW w:w="4111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 xml:space="preserve">Об участии </w:t>
            </w:r>
            <w:r w:rsidRPr="002319B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субъектов малого и среднего предпринимательства в мероприятиях, направленных на развитие социального предпринимательства, организуемых на муниципальном, краевом и региональном уровнях</w:t>
            </w:r>
          </w:p>
        </w:tc>
        <w:tc>
          <w:tcPr>
            <w:tcW w:w="2268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В течение года</w:t>
            </w:r>
          </w:p>
        </w:tc>
        <w:tc>
          <w:tcPr>
            <w:tcW w:w="2852" w:type="dxa"/>
          </w:tcPr>
          <w:p w:rsidR="003C18FF" w:rsidRPr="002319B4" w:rsidRDefault="003C18FF" w:rsidP="002319B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319B4">
              <w:rPr>
                <w:rFonts w:ascii="Times New Roman" w:hAnsi="Times New Roman" w:cs="Times New Roman"/>
                <w:sz w:val="24"/>
                <w:szCs w:val="24"/>
              </w:rPr>
              <w:t>отдел экономического развития</w:t>
            </w:r>
          </w:p>
        </w:tc>
      </w:tr>
    </w:tbl>
    <w:p w:rsidR="003C18FF" w:rsidRPr="00621BF0" w:rsidRDefault="003C18FF" w:rsidP="009E756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3C18FF" w:rsidRPr="00621BF0" w:rsidSect="009E7563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45401"/>
    <w:rsid w:val="0011380D"/>
    <w:rsid w:val="001654BD"/>
    <w:rsid w:val="002319B4"/>
    <w:rsid w:val="00274997"/>
    <w:rsid w:val="002B3780"/>
    <w:rsid w:val="002F59D3"/>
    <w:rsid w:val="003C18FF"/>
    <w:rsid w:val="003C1EE4"/>
    <w:rsid w:val="00445401"/>
    <w:rsid w:val="00464170"/>
    <w:rsid w:val="00475DC9"/>
    <w:rsid w:val="004B0694"/>
    <w:rsid w:val="004B43F9"/>
    <w:rsid w:val="004D3B1B"/>
    <w:rsid w:val="00563276"/>
    <w:rsid w:val="00567D84"/>
    <w:rsid w:val="00583F83"/>
    <w:rsid w:val="005C304F"/>
    <w:rsid w:val="00621BF0"/>
    <w:rsid w:val="00647ED5"/>
    <w:rsid w:val="0070137C"/>
    <w:rsid w:val="00701B30"/>
    <w:rsid w:val="007340AE"/>
    <w:rsid w:val="007579FE"/>
    <w:rsid w:val="00805E3E"/>
    <w:rsid w:val="008D6BD0"/>
    <w:rsid w:val="009E7563"/>
    <w:rsid w:val="00A2654D"/>
    <w:rsid w:val="00AC5928"/>
    <w:rsid w:val="00B217A9"/>
    <w:rsid w:val="00C35E74"/>
    <w:rsid w:val="00CB118B"/>
    <w:rsid w:val="00CC31DB"/>
    <w:rsid w:val="00D27931"/>
    <w:rsid w:val="00DC06FE"/>
    <w:rsid w:val="00E03D82"/>
    <w:rsid w:val="00E55801"/>
    <w:rsid w:val="00F379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4997"/>
    <w:pPr>
      <w:spacing w:after="200" w:line="276" w:lineRule="auto"/>
    </w:pPr>
    <w:rPr>
      <w:rFonts w:cs="Calibri"/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445401"/>
    <w:rPr>
      <w:rFonts w:cs="Calibri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">
    <w:name w:val="Body Text"/>
    <w:basedOn w:val="Normal"/>
    <w:link w:val="BodyTextChar"/>
    <w:uiPriority w:val="99"/>
    <w:rsid w:val="008D6BD0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8D6BD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">
    <w:name w:val="Приложение"/>
    <w:basedOn w:val="BodyText"/>
    <w:uiPriority w:val="99"/>
    <w:rsid w:val="004B0694"/>
    <w:pPr>
      <w:tabs>
        <w:tab w:val="left" w:pos="1673"/>
      </w:tabs>
      <w:spacing w:before="240" w:line="240" w:lineRule="exact"/>
      <w:ind w:left="1985" w:hanging="198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0</TotalTime>
  <Pages>3</Pages>
  <Words>746</Words>
  <Characters>4257</Characters>
  <Application>Microsoft Office Outlook</Application>
  <DocSecurity>0</DocSecurity>
  <Lines>0</Lines>
  <Paragraphs>0</Paragraphs>
  <ScaleCrop>false</ScaleCrop>
  <Company>Microsoft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subject/>
  <dc:creator>Анастасия Валерьевна</dc:creator>
  <cp:keywords/>
  <dc:description/>
  <cp:lastModifiedBy>user-029</cp:lastModifiedBy>
  <cp:revision>2</cp:revision>
  <cp:lastPrinted>2018-02-01T06:19:00Z</cp:lastPrinted>
  <dcterms:created xsi:type="dcterms:W3CDTF">2018-02-01T08:03:00Z</dcterms:created>
  <dcterms:modified xsi:type="dcterms:W3CDTF">2018-02-01T08:03:00Z</dcterms:modified>
</cp:coreProperties>
</file>